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35D" w:rsidRPr="00665D7C" w:rsidRDefault="0009735D">
      <w:pPr>
        <w:pStyle w:val="NormalWeb"/>
        <w:rPr>
          <w:rFonts w:ascii="Arial" w:hAnsi="Arial" w:cs="Arial"/>
        </w:rPr>
      </w:pPr>
      <w:bookmarkStart w:id="0" w:name="_GoBack"/>
      <w:bookmarkEnd w:id="0"/>
    </w:p>
    <w:p w:rsidR="0033386C" w:rsidRPr="00665D7C" w:rsidRDefault="0009735D" w:rsidP="0033386C">
      <w:pPr>
        <w:jc w:val="both"/>
        <w:rPr>
          <w:rFonts w:ascii="Arial" w:hAnsi="Arial" w:cs="Arial"/>
          <w:b/>
          <w:sz w:val="28"/>
          <w:szCs w:val="28"/>
        </w:rPr>
      </w:pPr>
      <w:r w:rsidRPr="00665D7C">
        <w:rPr>
          <w:rFonts w:ascii="Arial" w:hAnsi="Arial" w:cs="Arial"/>
          <w:sz w:val="28"/>
          <w:szCs w:val="28"/>
        </w:rPr>
        <w:t>TERMINOS DE REFERENCIA</w:t>
      </w:r>
      <w:r w:rsidR="0033386C" w:rsidRPr="00665D7C">
        <w:rPr>
          <w:rFonts w:ascii="Arial" w:hAnsi="Arial" w:cs="Arial"/>
          <w:sz w:val="28"/>
          <w:szCs w:val="28"/>
        </w:rPr>
        <w:t xml:space="preserve"> PARA LA</w:t>
      </w:r>
      <w:r w:rsidR="0033386C" w:rsidRPr="00665D7C">
        <w:rPr>
          <w:rFonts w:ascii="Arial" w:hAnsi="Arial" w:cs="Arial"/>
          <w:sz w:val="32"/>
          <w:szCs w:val="32"/>
        </w:rPr>
        <w:t xml:space="preserve"> </w:t>
      </w:r>
      <w:r w:rsidR="0033386C" w:rsidRPr="00665D7C">
        <w:rPr>
          <w:rFonts w:ascii="Arial" w:hAnsi="Arial" w:cs="Arial"/>
          <w:b/>
          <w:sz w:val="28"/>
          <w:szCs w:val="28"/>
        </w:rPr>
        <w:t>ADJUDICACIÓN DE UN CONTRATO DE SERVICIOS RELACIONADOS CON LA OBRA PÚBLICA, SOBRE LA MODALIDAD DE PRECIOS UNITARIOS, MEDIANTE EL PROCEDIMIENTO DE EVALUACIÓN BINARIO, RELATIVO A LOS TRABAJOS DE “SUPERVISIÓN EXTERNA DE LA EJECUCIÓN DE LOS TRABAJOS RELATIVOS AL CONTRATO DE OBRA DGTFM-05-12 CUYO OBJETO ES EL SUMINISTRO E INSTALACIÓN DE SEÑALAMIENTO VERTICAL Y HORIZONTAL, SEÑALES LUMINOSAS Y SONORAS, DISPOSITIVOS RESTRICTIVOS, SUPERFICIE DE RODAMIENTO, CONSIDERANDO JUNTA DE CONCRETO ARMADO, REHABILITACIÓN DE VÍA INCLUYENDO OBRAS DE DRENAJE, REDUCTORES DE VELOCIDAD E INCORPORACIÓN AL SISTEMA CENTRAL DE MONITOREO DE CRUCES, PROGRAMACIÓN Y PUESTA EN OPERACIÓN DE 120 CRUCES A NIVEL EN CAMINOS Y CALLES CON VÍAS FÉRREAS, EN DISTINTOS PUNTOS DEL SISTEMA FERROVIARIO NACIONAL, ASÍ COMO LA IMPLEMENTACIÓN Y PUESTA EN OPERACIÓN DEL SISTEMA DE VIDEO DE VIGILANCIA A TRAVÉS DE UN CIRCUITO CERRADO DE TELEVISIÓN COMPATIBLE CON EL SISTEMA CENTRAL DE MONITOREO DE CRUCES EN 120 CRUCES A NIVEL, COLOCACIÓN DE REDUCTORES DE VELOCIDAD EN 215 CRUCES A NIVEL, DENTRO DEL MARCO DEL PROGRAMA DE SEGURIDAD FERROVIARIA 2010”.</w:t>
      </w:r>
    </w:p>
    <w:p w:rsidR="0009735D" w:rsidRPr="00665D7C" w:rsidRDefault="0009735D">
      <w:pPr>
        <w:pStyle w:val="NormalWeb"/>
        <w:jc w:val="center"/>
        <w:rPr>
          <w:rFonts w:ascii="Arial" w:hAnsi="Arial" w:cs="Arial"/>
          <w:bCs/>
          <w:sz w:val="32"/>
          <w:szCs w:val="32"/>
        </w:rPr>
      </w:pPr>
    </w:p>
    <w:p w:rsidR="0009735D" w:rsidRPr="00665D7C" w:rsidRDefault="0009735D">
      <w:pPr>
        <w:pStyle w:val="NormalWeb"/>
        <w:rPr>
          <w:rFonts w:ascii="Arial" w:hAnsi="Arial" w:cs="Arial"/>
        </w:rPr>
      </w:pPr>
    </w:p>
    <w:p w:rsidR="0009735D" w:rsidRPr="00665D7C" w:rsidRDefault="0009735D">
      <w:pPr>
        <w:pStyle w:val="NormalWeb"/>
        <w:rPr>
          <w:rFonts w:ascii="Arial" w:hAnsi="Arial" w:cs="Arial"/>
        </w:rPr>
      </w:pPr>
    </w:p>
    <w:p w:rsidR="0009735D" w:rsidRPr="00665D7C" w:rsidRDefault="0009735D">
      <w:pPr>
        <w:pStyle w:val="NormalWeb"/>
        <w:rPr>
          <w:rFonts w:ascii="Arial" w:hAnsi="Arial" w:cs="Arial"/>
        </w:rPr>
      </w:pPr>
    </w:p>
    <w:p w:rsidR="0009735D" w:rsidRPr="00665D7C" w:rsidRDefault="0009735D">
      <w:pPr>
        <w:pStyle w:val="NormalWeb"/>
        <w:rPr>
          <w:rFonts w:ascii="Arial" w:hAnsi="Arial" w:cs="Arial"/>
        </w:rPr>
      </w:pPr>
    </w:p>
    <w:p w:rsidR="0009735D" w:rsidRPr="00665D7C" w:rsidRDefault="0009735D">
      <w:pPr>
        <w:pStyle w:val="Textoindependiente"/>
        <w:rPr>
          <w:rFonts w:ascii="Arial" w:hAnsi="Arial"/>
          <w:b w:val="0"/>
        </w:rPr>
      </w:pPr>
    </w:p>
    <w:p w:rsidR="005C3274" w:rsidRPr="00665D7C" w:rsidRDefault="005C3274" w:rsidP="005C3274">
      <w:pPr>
        <w:pStyle w:val="Textoindependiente"/>
        <w:spacing w:after="120"/>
        <w:jc w:val="right"/>
        <w:rPr>
          <w:rFonts w:ascii="Arial" w:hAnsi="Arial"/>
          <w:b w:val="0"/>
        </w:rPr>
      </w:pPr>
      <w:r w:rsidRPr="00665D7C">
        <w:rPr>
          <w:rFonts w:ascii="Arial" w:hAnsi="Arial"/>
          <w:b w:val="0"/>
        </w:rPr>
        <w:t xml:space="preserve">México, D.F. a  </w:t>
      </w:r>
      <w:r w:rsidR="0097038A" w:rsidRPr="00665D7C">
        <w:rPr>
          <w:rFonts w:ascii="Arial" w:hAnsi="Arial"/>
          <w:b w:val="0"/>
        </w:rPr>
        <w:t xml:space="preserve">20 </w:t>
      </w:r>
      <w:r w:rsidRPr="00665D7C">
        <w:rPr>
          <w:rFonts w:ascii="Arial" w:hAnsi="Arial"/>
          <w:b w:val="0"/>
        </w:rPr>
        <w:t>de junio de 2012.</w:t>
      </w:r>
    </w:p>
    <w:p w:rsidR="0009735D" w:rsidRPr="00665D7C" w:rsidRDefault="0009735D">
      <w:pPr>
        <w:pStyle w:val="Textoindependiente"/>
        <w:rPr>
          <w:rFonts w:ascii="Arial" w:hAnsi="Arial"/>
          <w:b w:val="0"/>
        </w:rPr>
      </w:pPr>
    </w:p>
    <w:p w:rsidR="0097038A" w:rsidRPr="00665D7C" w:rsidRDefault="0097038A">
      <w:pPr>
        <w:pStyle w:val="Textoindependiente"/>
        <w:rPr>
          <w:rFonts w:ascii="Arial" w:hAnsi="Arial"/>
          <w:b w:val="0"/>
        </w:rPr>
      </w:pPr>
      <w:r w:rsidRPr="00665D7C">
        <w:rPr>
          <w:rFonts w:ascii="Arial" w:hAnsi="Arial"/>
          <w:b w:val="0"/>
        </w:rPr>
        <w:t>1.- ANTECEDENTES.-</w:t>
      </w:r>
    </w:p>
    <w:p w:rsidR="0097038A" w:rsidRPr="00665D7C" w:rsidRDefault="0097038A">
      <w:pPr>
        <w:pStyle w:val="Textoindependiente"/>
        <w:rPr>
          <w:rFonts w:ascii="Arial" w:hAnsi="Arial"/>
          <w:b w:val="0"/>
        </w:rPr>
      </w:pPr>
    </w:p>
    <w:p w:rsidR="0097038A" w:rsidRPr="00665D7C" w:rsidRDefault="0097038A" w:rsidP="0097038A">
      <w:pPr>
        <w:pStyle w:val="Textoindependiente"/>
        <w:rPr>
          <w:rFonts w:ascii="Arial" w:hAnsi="Arial"/>
          <w:b w:val="0"/>
        </w:rPr>
      </w:pPr>
      <w:r w:rsidRPr="00665D7C">
        <w:rPr>
          <w:rFonts w:ascii="Arial" w:hAnsi="Arial"/>
          <w:b w:val="0"/>
        </w:rPr>
        <w:t xml:space="preserve">El Sistema de Transporte Ferroviario Nacional se destaca por ser uno de los modos de transporte más seguros, sin embargo no es infalible y llegan a ocurrir percances, uno de los factores que influyen en la ocurrencia de éstos, es la falta o inadecuada señalización en los cruces a nivel de vías férreas con caminos y calles, así como deficiencias en su infraestructura, por lo que resulta indispensable llevar a cabo acciones que incidan en la disminución de incidentes o accidentes. </w:t>
      </w:r>
    </w:p>
    <w:p w:rsidR="0097038A" w:rsidRPr="00665D7C" w:rsidRDefault="0097038A" w:rsidP="0097038A">
      <w:pPr>
        <w:pStyle w:val="Textoindependiente"/>
        <w:rPr>
          <w:rFonts w:ascii="Arial" w:hAnsi="Arial"/>
          <w:b w:val="0"/>
        </w:rPr>
      </w:pPr>
    </w:p>
    <w:p w:rsidR="0097038A" w:rsidRPr="00665D7C" w:rsidRDefault="0097038A" w:rsidP="0097038A">
      <w:pPr>
        <w:pStyle w:val="Textoindependiente"/>
        <w:rPr>
          <w:rFonts w:ascii="Arial" w:hAnsi="Arial"/>
          <w:b w:val="0"/>
        </w:rPr>
      </w:pPr>
      <w:r w:rsidRPr="00665D7C">
        <w:rPr>
          <w:rFonts w:ascii="Arial" w:hAnsi="Arial"/>
          <w:b w:val="0"/>
        </w:rPr>
        <w:t>La seguridad en el Sistema Ferroviario Nacional, es un elemento crucial para su desarrollo así como de la economía nacional, uno de los factores de mayor impacto para el logro de este propósito, es que los cruces a nivel tengan una correcta señalización y adecuadas condiciones físicas de la infraestructura, por lo que con este proyecto de modernización y equipamiento, se busca mejorar las condiciones de uso y de seguridad.</w:t>
      </w:r>
    </w:p>
    <w:p w:rsidR="0097038A" w:rsidRPr="00665D7C" w:rsidRDefault="0097038A" w:rsidP="0097038A">
      <w:pPr>
        <w:pStyle w:val="Textoindependiente"/>
        <w:rPr>
          <w:rFonts w:ascii="Arial" w:hAnsi="Arial"/>
          <w:b w:val="0"/>
        </w:rPr>
      </w:pPr>
    </w:p>
    <w:p w:rsidR="0097038A" w:rsidRPr="00665D7C" w:rsidRDefault="0097038A" w:rsidP="0097038A">
      <w:pPr>
        <w:pStyle w:val="Textoindependiente"/>
        <w:rPr>
          <w:rFonts w:ascii="Arial" w:hAnsi="Arial"/>
          <w:b w:val="0"/>
        </w:rPr>
      </w:pPr>
      <w:r w:rsidRPr="00665D7C">
        <w:rPr>
          <w:rFonts w:ascii="Arial" w:hAnsi="Arial"/>
          <w:b w:val="0"/>
        </w:rPr>
        <w:t>Para el logro de este fin, de manera conjunta la Secretaría y las Empresas Ferroviarias Concesionarias clasificaron los cruces a nivel de acuerdo a su peligrosidad o riesgo, y la Secretaría determinó incorporar 120 de ellos en el Programa de Seguridad Ferroviaria 2010, con el objeto de elevar los niveles de seguridad y en consecuencia reducir el índice de siniestros en estas intersecciones.</w:t>
      </w:r>
    </w:p>
    <w:p w:rsidR="0097038A" w:rsidRPr="00665D7C" w:rsidRDefault="0097038A" w:rsidP="0097038A">
      <w:pPr>
        <w:pStyle w:val="Textoindependiente"/>
        <w:rPr>
          <w:rFonts w:ascii="Arial" w:hAnsi="Arial"/>
          <w:b w:val="0"/>
        </w:rPr>
      </w:pPr>
    </w:p>
    <w:p w:rsidR="0097038A" w:rsidRPr="00665D7C" w:rsidRDefault="0097038A" w:rsidP="0097038A">
      <w:pPr>
        <w:pStyle w:val="Textoindependiente"/>
        <w:rPr>
          <w:rFonts w:ascii="Arial" w:hAnsi="Arial"/>
          <w:b w:val="0"/>
        </w:rPr>
      </w:pPr>
      <w:r w:rsidRPr="00665D7C">
        <w:rPr>
          <w:rFonts w:ascii="Arial" w:hAnsi="Arial"/>
          <w:b w:val="0"/>
        </w:rPr>
        <w:t xml:space="preserve">La Secretaría de Comunicaciones y Transportes a través de la Dirección General de Transporte Ferroviario y Multimodal (en lo sucesivo la Dependencia), en el marco del Programa de Seguridad Ferroviario, suscribió el contrato DGTFM-05-12, con las empresas SEMEX, S.A. de C.V., en asociación con DLG Industrias, S.A. de C.V.,  relativo a “Suministro e instalación de señalamiento vertical y horizontal, señales luminosas y sonoras, dispositivos restrictivos, superficie de rodamiento considerando junta de concreto armado, rehabilitación de vía incluyendo obras de drenaje, reductores de velocidad e incorporación al Sistema Central de Monitoreo de Cruces, programación y puesta en operación de 120 cruces a nivel en caminos y calles con vías férreas, en distintos puntos del Sistema Ferroviario Nacional; así como implementación y puesta en operación del sistema de video de vigilancia a través de un circuito cerrado de televisión compatible con el Sistema Central de Monitoreo de Cruces en 120 cruces a nivel, colocación de reductores de velocidad </w:t>
      </w:r>
      <w:r w:rsidRPr="00665D7C">
        <w:rPr>
          <w:rFonts w:ascii="Arial" w:hAnsi="Arial"/>
          <w:b w:val="0"/>
        </w:rPr>
        <w:lastRenderedPageBreak/>
        <w:t>en 215 cruces a nivel y mantenimiento de los cruces a nivel señalizados en 2008 y 2009, dentro del marco del Programa de Seguridad Ferroviaria 2010”</w:t>
      </w:r>
    </w:p>
    <w:p w:rsidR="0097038A" w:rsidRPr="00665D7C" w:rsidRDefault="0097038A">
      <w:pPr>
        <w:pStyle w:val="Textoindependiente"/>
        <w:rPr>
          <w:rFonts w:ascii="Arial" w:hAnsi="Arial"/>
          <w:b w:val="0"/>
        </w:rPr>
      </w:pPr>
    </w:p>
    <w:p w:rsidR="0097038A" w:rsidRPr="00665D7C" w:rsidRDefault="0097038A">
      <w:pPr>
        <w:pStyle w:val="Textoindependiente"/>
        <w:rPr>
          <w:rFonts w:ascii="Arial" w:hAnsi="Arial"/>
          <w:b w:val="0"/>
        </w:rPr>
      </w:pPr>
      <w:r w:rsidRPr="00665D7C">
        <w:rPr>
          <w:rFonts w:ascii="Arial" w:hAnsi="Arial"/>
          <w:b w:val="0"/>
        </w:rPr>
        <w:t xml:space="preserve"> </w:t>
      </w:r>
    </w:p>
    <w:p w:rsidR="0009735D" w:rsidRPr="00665D7C" w:rsidRDefault="0097038A">
      <w:pPr>
        <w:pStyle w:val="Textoindependiente"/>
        <w:rPr>
          <w:rFonts w:ascii="Arial" w:hAnsi="Arial"/>
          <w:b w:val="0"/>
        </w:rPr>
      </w:pPr>
      <w:r w:rsidRPr="00665D7C">
        <w:rPr>
          <w:rFonts w:ascii="Arial" w:hAnsi="Arial"/>
          <w:b w:val="0"/>
        </w:rPr>
        <w:t>2</w:t>
      </w:r>
      <w:r w:rsidR="0009735D" w:rsidRPr="00665D7C">
        <w:rPr>
          <w:rFonts w:ascii="Arial" w:hAnsi="Arial"/>
          <w:b w:val="0"/>
        </w:rPr>
        <w:t>.- OBJETO DE LOS TRABAJOS.-</w:t>
      </w:r>
    </w:p>
    <w:p w:rsidR="0009735D" w:rsidRPr="00665D7C" w:rsidRDefault="0009735D">
      <w:pPr>
        <w:pStyle w:val="Textoindependiente"/>
        <w:rPr>
          <w:rFonts w:ascii="Arial" w:hAnsi="Arial"/>
          <w:b w:val="0"/>
        </w:rPr>
      </w:pPr>
    </w:p>
    <w:p w:rsidR="0009735D" w:rsidRPr="00665D7C" w:rsidRDefault="0009735D">
      <w:pPr>
        <w:jc w:val="both"/>
        <w:rPr>
          <w:rFonts w:ascii="Arial" w:hAnsi="Arial"/>
        </w:rPr>
      </w:pPr>
      <w:r w:rsidRPr="00665D7C">
        <w:rPr>
          <w:rFonts w:ascii="Arial" w:hAnsi="Arial"/>
        </w:rPr>
        <w:t xml:space="preserve">Los servicios relacionados con las obras públicas para la </w:t>
      </w:r>
      <w:r w:rsidR="00700DDC" w:rsidRPr="00665D7C">
        <w:rPr>
          <w:rFonts w:ascii="Arial" w:hAnsi="Arial"/>
        </w:rPr>
        <w:t xml:space="preserve">Supervisión Externa </w:t>
      </w:r>
      <w:r w:rsidR="0099371E" w:rsidRPr="00665D7C">
        <w:rPr>
          <w:rFonts w:ascii="Arial" w:hAnsi="Arial"/>
        </w:rPr>
        <w:t>de</w:t>
      </w:r>
      <w:r w:rsidRPr="00665D7C">
        <w:rPr>
          <w:rFonts w:ascii="Arial" w:hAnsi="Arial"/>
        </w:rPr>
        <w:t xml:space="preserve"> las obras a cargo de la Secretaría de Comunicaciones y Transportes, en </w:t>
      </w:r>
      <w:r w:rsidR="00AA3CD6" w:rsidRPr="00665D7C">
        <w:rPr>
          <w:rFonts w:ascii="Arial" w:hAnsi="Arial"/>
        </w:rPr>
        <w:t xml:space="preserve">diversos estados de la </w:t>
      </w:r>
      <w:r w:rsidR="00665D7C" w:rsidRPr="00665D7C">
        <w:rPr>
          <w:rFonts w:ascii="Arial" w:hAnsi="Arial"/>
        </w:rPr>
        <w:t>República</w:t>
      </w:r>
      <w:r w:rsidR="00AA3CD6" w:rsidRPr="00665D7C">
        <w:rPr>
          <w:rFonts w:ascii="Arial" w:hAnsi="Arial"/>
        </w:rPr>
        <w:t xml:space="preserve"> Mexicana</w:t>
      </w:r>
      <w:r w:rsidRPr="00665D7C">
        <w:rPr>
          <w:rFonts w:ascii="Arial" w:hAnsi="Arial"/>
        </w:rPr>
        <w:t xml:space="preserve"> tienen como objetivo fundamental alcanzar en las obras de </w:t>
      </w:r>
      <w:r w:rsidR="00AA3CD6" w:rsidRPr="00665D7C">
        <w:rPr>
          <w:rFonts w:ascii="Arial" w:hAnsi="Arial"/>
        </w:rPr>
        <w:t>señalización en 120</w:t>
      </w:r>
      <w:r w:rsidR="0097038A" w:rsidRPr="00665D7C">
        <w:rPr>
          <w:rFonts w:ascii="Arial" w:hAnsi="Arial"/>
        </w:rPr>
        <w:t xml:space="preserve"> </w:t>
      </w:r>
      <w:r w:rsidR="00AA3CD6" w:rsidRPr="00665D7C">
        <w:rPr>
          <w:rFonts w:ascii="Arial" w:hAnsi="Arial"/>
        </w:rPr>
        <w:t>cruces a nivel en caminos y calles con vías férreas,</w:t>
      </w:r>
      <w:r w:rsidR="0097038A" w:rsidRPr="00665D7C">
        <w:rPr>
          <w:rFonts w:ascii="Arial" w:hAnsi="Arial"/>
        </w:rPr>
        <w:t xml:space="preserve"> así como en su incorporación al Sistema Central de Monitoreo de Cruces, la implementación de un Sistema de Video Vigilancia a través de Circuito Cerrado de Televisión, y la instalación de reductores de velocidad en 215 cruces a nivel,</w:t>
      </w:r>
      <w:r w:rsidR="00AA3CD6" w:rsidRPr="00665D7C">
        <w:rPr>
          <w:rFonts w:ascii="Arial" w:hAnsi="Arial"/>
        </w:rPr>
        <w:t xml:space="preserve"> </w:t>
      </w:r>
      <w:r w:rsidRPr="00665D7C">
        <w:rPr>
          <w:rFonts w:ascii="Arial" w:hAnsi="Arial"/>
        </w:rPr>
        <w:t>la calidad especificada en</w:t>
      </w:r>
      <w:r w:rsidR="00C225A5" w:rsidRPr="00665D7C">
        <w:rPr>
          <w:rFonts w:ascii="Arial" w:hAnsi="Arial"/>
        </w:rPr>
        <w:t xml:space="preserve"> los proyectos, p</w:t>
      </w:r>
      <w:r w:rsidR="00A22679" w:rsidRPr="00665D7C">
        <w:rPr>
          <w:rFonts w:ascii="Arial" w:hAnsi="Arial"/>
        </w:rPr>
        <w:t>or</w:t>
      </w:r>
      <w:r w:rsidR="00C225A5" w:rsidRPr="00665D7C">
        <w:rPr>
          <w:rFonts w:ascii="Arial" w:hAnsi="Arial"/>
        </w:rPr>
        <w:t xml:space="preserve"> lo que la </w:t>
      </w:r>
      <w:r w:rsidRPr="00665D7C">
        <w:rPr>
          <w:rFonts w:ascii="Arial" w:hAnsi="Arial"/>
        </w:rPr>
        <w:t>Residencia responsable de la Obra deberá contar con información confiable, oportuna y objetiva de la calidad de los materiales y trabajos realizados, que les permita decidir sobre la aceptación y pago de los conceptos ejecutados,  indicar las modificaciones en los materiales o la corrección de los trabajos</w:t>
      </w:r>
      <w:r w:rsidR="0099371E" w:rsidRPr="00665D7C">
        <w:rPr>
          <w:rFonts w:ascii="Arial" w:hAnsi="Arial"/>
        </w:rPr>
        <w:t xml:space="preserve"> que hayan sido</w:t>
      </w:r>
      <w:r w:rsidRPr="00665D7C">
        <w:rPr>
          <w:rFonts w:ascii="Arial" w:hAnsi="Arial"/>
        </w:rPr>
        <w:t xml:space="preserve"> </w:t>
      </w:r>
      <w:r w:rsidR="00762BA6" w:rsidRPr="00665D7C">
        <w:rPr>
          <w:rFonts w:ascii="Arial" w:hAnsi="Arial"/>
        </w:rPr>
        <w:t>realizados en forma deficiente</w:t>
      </w:r>
      <w:r w:rsidRPr="00665D7C">
        <w:rPr>
          <w:rFonts w:ascii="Arial" w:hAnsi="Arial"/>
        </w:rPr>
        <w:t>.</w:t>
      </w:r>
    </w:p>
    <w:p w:rsidR="0009735D" w:rsidRPr="00665D7C" w:rsidRDefault="0009735D">
      <w:pPr>
        <w:jc w:val="both"/>
        <w:rPr>
          <w:rFonts w:ascii="Arial" w:hAnsi="Arial"/>
        </w:rPr>
      </w:pPr>
    </w:p>
    <w:p w:rsidR="0009735D" w:rsidRPr="00665D7C" w:rsidRDefault="0009735D">
      <w:pPr>
        <w:pStyle w:val="Textoindependiente"/>
        <w:rPr>
          <w:rFonts w:ascii="Arial" w:hAnsi="Arial" w:cs="Arial"/>
          <w:b w:val="0"/>
          <w:bCs w:val="0"/>
        </w:rPr>
      </w:pPr>
      <w:r w:rsidRPr="00665D7C">
        <w:rPr>
          <w:rFonts w:ascii="Arial" w:hAnsi="Arial" w:cs="Arial"/>
          <w:b w:val="0"/>
          <w:bCs w:val="0"/>
        </w:rPr>
        <w:t xml:space="preserve">Los servicios de </w:t>
      </w:r>
      <w:r w:rsidR="004270A9" w:rsidRPr="00665D7C">
        <w:rPr>
          <w:rFonts w:ascii="Arial" w:hAnsi="Arial" w:cs="Arial"/>
          <w:b w:val="0"/>
          <w:bCs w:val="0"/>
        </w:rPr>
        <w:t>Supervisión Externa</w:t>
      </w:r>
      <w:r w:rsidRPr="00665D7C">
        <w:rPr>
          <w:rFonts w:ascii="Arial" w:hAnsi="Arial" w:cs="Arial"/>
          <w:b w:val="0"/>
          <w:bCs w:val="0"/>
        </w:rPr>
        <w:t xml:space="preserve"> motivo de esta </w:t>
      </w:r>
      <w:r w:rsidR="005E43CB" w:rsidRPr="00665D7C">
        <w:rPr>
          <w:rFonts w:ascii="Arial" w:hAnsi="Arial" w:cs="Arial"/>
          <w:b w:val="0"/>
          <w:bCs w:val="0"/>
        </w:rPr>
        <w:t>Invitación</w:t>
      </w:r>
      <w:r w:rsidRPr="00665D7C">
        <w:rPr>
          <w:rFonts w:ascii="Arial" w:hAnsi="Arial" w:cs="Arial"/>
          <w:b w:val="0"/>
          <w:bCs w:val="0"/>
        </w:rPr>
        <w:t xml:space="preserve">, cubrirán la </w:t>
      </w:r>
      <w:r w:rsidR="00ED32EC" w:rsidRPr="00665D7C">
        <w:rPr>
          <w:rFonts w:ascii="Arial" w:hAnsi="Arial" w:cs="Arial"/>
          <w:b w:val="0"/>
          <w:bCs w:val="0"/>
        </w:rPr>
        <w:t>inspección</w:t>
      </w:r>
      <w:r w:rsidR="0034621B" w:rsidRPr="00665D7C">
        <w:rPr>
          <w:rFonts w:ascii="Arial" w:hAnsi="Arial" w:cs="Arial"/>
          <w:b w:val="0"/>
          <w:bCs w:val="0"/>
        </w:rPr>
        <w:t>, verificación de la calidad y supervisión en la</w:t>
      </w:r>
      <w:r w:rsidR="00ED32EC" w:rsidRPr="00665D7C">
        <w:rPr>
          <w:rFonts w:ascii="Arial" w:hAnsi="Arial" w:cs="Arial"/>
          <w:b w:val="0"/>
          <w:bCs w:val="0"/>
        </w:rPr>
        <w:t xml:space="preserve"> </w:t>
      </w:r>
      <w:r w:rsidRPr="00665D7C">
        <w:rPr>
          <w:rFonts w:ascii="Arial" w:hAnsi="Arial" w:cs="Arial"/>
          <w:b w:val="0"/>
          <w:bCs w:val="0"/>
        </w:rPr>
        <w:t>ejecución de los trabajos en las obras que a continuación se indican:</w:t>
      </w:r>
    </w:p>
    <w:p w:rsidR="005F6300" w:rsidRPr="00665D7C" w:rsidRDefault="005F6300">
      <w:pPr>
        <w:pStyle w:val="Textoindependiente"/>
        <w:rPr>
          <w:rFonts w:ascii="Arial" w:hAnsi="Arial" w:cs="Arial"/>
          <w:b w:val="0"/>
          <w:bCs w:val="0"/>
        </w:rPr>
      </w:pPr>
    </w:p>
    <w:p w:rsidR="005F6300" w:rsidRPr="00665D7C" w:rsidRDefault="005F6300">
      <w:pPr>
        <w:pStyle w:val="Textoindependiente"/>
        <w:rPr>
          <w:rFonts w:ascii="Arial" w:hAnsi="Arial" w:cs="Arial"/>
          <w:b w:val="0"/>
          <w:bCs w:val="0"/>
        </w:rPr>
        <w:sectPr w:rsidR="005F6300" w:rsidRPr="00665D7C">
          <w:headerReference w:type="default" r:id="rId9"/>
          <w:footerReference w:type="even" r:id="rId10"/>
          <w:footerReference w:type="default" r:id="rId11"/>
          <w:pgSz w:w="12240" w:h="15840"/>
          <w:pgMar w:top="1417" w:right="1701" w:bottom="1417" w:left="1701" w:header="708" w:footer="708" w:gutter="0"/>
          <w:cols w:space="708"/>
          <w:docGrid w:linePitch="360"/>
        </w:sectPr>
      </w:pPr>
    </w:p>
    <w:p w:rsidR="005F6300" w:rsidRPr="00665D7C" w:rsidRDefault="005F6300" w:rsidP="005F6300">
      <w:pPr>
        <w:pStyle w:val="Textoindependiente"/>
        <w:ind w:left="-900"/>
        <w:jc w:val="left"/>
        <w:rPr>
          <w:rFonts w:ascii="Arial" w:hAnsi="Arial"/>
          <w:b w:val="0"/>
        </w:rPr>
      </w:pPr>
      <w:r w:rsidRPr="00665D7C">
        <w:rPr>
          <w:rFonts w:ascii="Arial" w:hAnsi="Arial"/>
          <w:b w:val="0"/>
        </w:rPr>
        <w:lastRenderedPageBreak/>
        <w:t>Señalización en los siguientes 120 cruces a nivel en caminos y calles con vías férreas:</w:t>
      </w:r>
    </w:p>
    <w:p w:rsidR="005F6300" w:rsidRPr="00665D7C" w:rsidRDefault="005F6300">
      <w:pPr>
        <w:pStyle w:val="Textoindependiente"/>
        <w:rPr>
          <w:rFonts w:ascii="Arial" w:hAnsi="Arial" w:cs="Arial"/>
          <w:b w:val="0"/>
          <w:bCs w:val="0"/>
        </w:rPr>
      </w:pPr>
    </w:p>
    <w:tbl>
      <w:tblPr>
        <w:tblW w:w="5446" w:type="pct"/>
        <w:tblInd w:w="-356" w:type="dxa"/>
        <w:tblCellMar>
          <w:left w:w="70" w:type="dxa"/>
          <w:right w:w="70" w:type="dxa"/>
        </w:tblCellMar>
        <w:tblLook w:val="04A0" w:firstRow="1" w:lastRow="0" w:firstColumn="1" w:lastColumn="0" w:noHBand="0" w:noVBand="1"/>
      </w:tblPr>
      <w:tblGrid>
        <w:gridCol w:w="384"/>
        <w:gridCol w:w="1080"/>
        <w:gridCol w:w="1200"/>
        <w:gridCol w:w="1252"/>
        <w:gridCol w:w="1048"/>
        <w:gridCol w:w="968"/>
        <w:gridCol w:w="621"/>
        <w:gridCol w:w="710"/>
        <w:gridCol w:w="710"/>
        <w:gridCol w:w="684"/>
        <w:gridCol w:w="914"/>
        <w:gridCol w:w="879"/>
        <w:gridCol w:w="1163"/>
        <w:gridCol w:w="656"/>
        <w:gridCol w:w="2050"/>
      </w:tblGrid>
      <w:tr w:rsidR="00665D7C" w:rsidRPr="00665D7C" w:rsidTr="00665D7C">
        <w:trPr>
          <w:trHeight w:val="570"/>
        </w:trPr>
        <w:tc>
          <w:tcPr>
            <w:tcW w:w="134" w:type="pct"/>
            <w:vMerge w:val="restart"/>
            <w:tcBorders>
              <w:top w:val="single" w:sz="8" w:space="0" w:color="auto"/>
              <w:left w:val="single" w:sz="8" w:space="0" w:color="auto"/>
              <w:bottom w:val="single" w:sz="8" w:space="0" w:color="000000"/>
              <w:right w:val="single" w:sz="8" w:space="0" w:color="auto"/>
            </w:tcBorders>
            <w:shd w:val="clear" w:color="000000" w:fill="A5A5A5"/>
            <w:noWrap/>
            <w:vAlign w:val="center"/>
            <w:hideMark/>
          </w:tcPr>
          <w:p w:rsidR="005F6300" w:rsidRPr="00665D7C" w:rsidRDefault="005F6300" w:rsidP="007D7332">
            <w:pPr>
              <w:widowControl w:val="0"/>
              <w:adjustRightInd w:val="0"/>
              <w:spacing w:line="360" w:lineRule="atLeast"/>
              <w:ind w:left="-97" w:firstLine="90"/>
              <w:jc w:val="both"/>
              <w:textAlignment w:val="baseline"/>
              <w:rPr>
                <w:b/>
                <w:sz w:val="16"/>
                <w:szCs w:val="16"/>
                <w:lang w:val="es-MX" w:eastAsia="es-MX"/>
              </w:rPr>
            </w:pPr>
            <w:r w:rsidRPr="00665D7C">
              <w:rPr>
                <w:b/>
                <w:sz w:val="16"/>
                <w:szCs w:val="16"/>
                <w:lang w:val="es-MX" w:eastAsia="es-MX"/>
              </w:rPr>
              <w:t>No</w:t>
            </w:r>
          </w:p>
        </w:tc>
        <w:tc>
          <w:tcPr>
            <w:tcW w:w="377"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Km Ferroviario</w:t>
            </w:r>
          </w:p>
        </w:tc>
        <w:tc>
          <w:tcPr>
            <w:tcW w:w="419"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Cruzamiento con Calle, Av., Carretera, etc.</w:t>
            </w:r>
          </w:p>
        </w:tc>
        <w:tc>
          <w:tcPr>
            <w:tcW w:w="437"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Concesionario</w:t>
            </w:r>
          </w:p>
        </w:tc>
        <w:tc>
          <w:tcPr>
            <w:tcW w:w="366"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Municipio</w:t>
            </w:r>
          </w:p>
        </w:tc>
        <w:tc>
          <w:tcPr>
            <w:tcW w:w="338"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Estado</w:t>
            </w:r>
          </w:p>
        </w:tc>
        <w:tc>
          <w:tcPr>
            <w:tcW w:w="217"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No de vías por cruzar</w:t>
            </w:r>
          </w:p>
        </w:tc>
        <w:tc>
          <w:tcPr>
            <w:tcW w:w="248"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No. de carriles por sentido</w:t>
            </w:r>
          </w:p>
        </w:tc>
        <w:tc>
          <w:tcPr>
            <w:tcW w:w="248"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Ancho de carpeta en metros</w:t>
            </w:r>
          </w:p>
        </w:tc>
        <w:tc>
          <w:tcPr>
            <w:tcW w:w="239"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Calibre del riel</w:t>
            </w:r>
          </w:p>
        </w:tc>
        <w:tc>
          <w:tcPr>
            <w:tcW w:w="319"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Tipo de durmiente</w:t>
            </w:r>
          </w:p>
        </w:tc>
        <w:tc>
          <w:tcPr>
            <w:tcW w:w="307"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Requiere obra para desvió de vehículos al momento de los trabajos en vías</w:t>
            </w:r>
          </w:p>
        </w:tc>
        <w:tc>
          <w:tcPr>
            <w:tcW w:w="406"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Requiere desvió con señalamiento de información</w:t>
            </w:r>
          </w:p>
        </w:tc>
        <w:tc>
          <w:tcPr>
            <w:tcW w:w="229" w:type="pct"/>
            <w:vMerge w:val="restart"/>
            <w:tcBorders>
              <w:top w:val="single" w:sz="8" w:space="0" w:color="auto"/>
              <w:left w:val="single" w:sz="8" w:space="0" w:color="auto"/>
              <w:bottom w:val="single" w:sz="8" w:space="0" w:color="000000"/>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Existe señal de celular</w:t>
            </w:r>
          </w:p>
        </w:tc>
        <w:tc>
          <w:tcPr>
            <w:tcW w:w="717" w:type="pct"/>
            <w:tcBorders>
              <w:top w:val="single" w:sz="8" w:space="0" w:color="auto"/>
              <w:left w:val="nil"/>
              <w:bottom w:val="single" w:sz="8" w:space="0" w:color="auto"/>
              <w:right w:val="single" w:sz="8" w:space="0" w:color="000000"/>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Trabajos que se contemplan   en los cruces a nivel</w:t>
            </w:r>
          </w:p>
        </w:tc>
      </w:tr>
      <w:tr w:rsidR="00665D7C" w:rsidRPr="00665D7C" w:rsidTr="00665D7C">
        <w:trPr>
          <w:trHeight w:val="1785"/>
        </w:trPr>
        <w:tc>
          <w:tcPr>
            <w:tcW w:w="134"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Calibri" w:hAnsi="Calibri"/>
                <w:b/>
                <w:sz w:val="16"/>
                <w:szCs w:val="16"/>
                <w:lang w:val="es-MX" w:eastAsia="es-MX"/>
              </w:rPr>
            </w:pPr>
          </w:p>
        </w:tc>
        <w:tc>
          <w:tcPr>
            <w:tcW w:w="377"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419"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437"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366"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338"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217"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248"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248"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239"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319"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307"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406"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229" w:type="pct"/>
            <w:vMerge/>
            <w:tcBorders>
              <w:top w:val="single" w:sz="8" w:space="0" w:color="auto"/>
              <w:left w:val="single" w:sz="8" w:space="0" w:color="auto"/>
              <w:bottom w:val="single" w:sz="8" w:space="0" w:color="000000"/>
              <w:right w:val="single" w:sz="8" w:space="0" w:color="auto"/>
            </w:tcBorders>
            <w:vAlign w:val="center"/>
            <w:hideMark/>
          </w:tcPr>
          <w:p w:rsidR="005F6300" w:rsidRPr="00665D7C" w:rsidRDefault="005F6300" w:rsidP="007D7332">
            <w:pPr>
              <w:widowControl w:val="0"/>
              <w:adjustRightInd w:val="0"/>
              <w:spacing w:line="360" w:lineRule="atLeast"/>
              <w:jc w:val="both"/>
              <w:textAlignment w:val="baseline"/>
              <w:rPr>
                <w:rFonts w:ascii="Arial" w:hAnsi="Arial" w:cs="Arial"/>
                <w:b/>
                <w:sz w:val="16"/>
                <w:szCs w:val="16"/>
                <w:lang w:val="es-MX" w:eastAsia="es-MX"/>
              </w:rPr>
            </w:pPr>
          </w:p>
        </w:tc>
        <w:tc>
          <w:tcPr>
            <w:tcW w:w="717" w:type="pct"/>
            <w:tcBorders>
              <w:top w:val="nil"/>
              <w:left w:val="nil"/>
              <w:bottom w:val="single" w:sz="8" w:space="0" w:color="auto"/>
              <w:right w:val="single" w:sz="8" w:space="0" w:color="auto"/>
            </w:tcBorders>
            <w:shd w:val="clear" w:color="000000" w:fill="A6A6A6"/>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b/>
                <w:sz w:val="16"/>
                <w:szCs w:val="16"/>
                <w:lang w:val="es-MX" w:eastAsia="es-MX"/>
              </w:rPr>
            </w:pPr>
            <w:r w:rsidRPr="00665D7C">
              <w:rPr>
                <w:rFonts w:ascii="Arial" w:hAnsi="Arial" w:cs="Arial"/>
                <w:b/>
                <w:sz w:val="16"/>
                <w:szCs w:val="16"/>
                <w:lang w:val="es-MX" w:eastAsia="es-MX"/>
              </w:rPr>
              <w:t>Implementación y puesta en operación del sistema de video vigilancia</w:t>
            </w:r>
          </w:p>
        </w:tc>
      </w:tr>
      <w:tr w:rsidR="00665D7C" w:rsidRPr="00665D7C" w:rsidTr="00665D7C">
        <w:trPr>
          <w:trHeight w:val="66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B-70+890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Atotonilco de Tula-Vito (Cemex)</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Atotonilco de Tula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8.3</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136 y 115 </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72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B-72+700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Atitalaquia-Atotonilco, Av. del Trabajo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Atotonilco de Tula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 y 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87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B-75+490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Atitalaquia-Atotonilco de Tula (Tlamaco Centro)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Atitalaquia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B-76+240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Tlamaco-Jorobas (Cargill)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Atitalaquia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B-77+610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Atitalaquia-Refinería (Bojay)</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Atitalaquia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 y 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B-82+500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Teocalco-Termoeléctrica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Tlaxcoapan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75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B-84+760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Tula-Tlahuelilpan (Teocalco)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Tlaxcoapan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B-97+990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Tula-Tepetitlán (La Loma)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Tepetitlán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6.4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765"/>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B-142+810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Nopala-Huichapan (Blvd. Poniente)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Nopala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12.6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B-160+370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Panamericana</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Huichapan</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735"/>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B-165+900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México-Nuevo Laredo, Libramiento Huichapan</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Huichapan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Hidalgo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A-413+040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Prolongación Francisco Villa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León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A-415+423</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Independencia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León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14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A-416+446</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León-San Pedro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León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A-439+332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Purisima - Guanajal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Purísima de Bustos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A-469+122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Libramiento Sur Lagos de Moreno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Lagos de Moreno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A-474+107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Avenida Panamericana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Lagos de Moreno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A-474+672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Compañía Nestlé</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Lagos de Moreno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A-474+873</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Luis Reyna Torres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Lagos de Moreno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A-537+487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Tranvía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Encarnación de Díaz</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A-681+546</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Cosío-Guadalupe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Guadalupe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22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A-685+448</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San Jerónimo-Guadalupe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Guadalupe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A-691+772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San Ramón-Guadalupe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Guadalupe,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7.9</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735"/>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A-700+223</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entronque tránsito pesado (casa solar)</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18.3</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25</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A-704+965</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del Minero</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A-705+095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Felipe Ángeles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765"/>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A-708+654</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Alejandro volta (Mercado de Abastos)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17.2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28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A-711+243</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Antigua Carretera Panamericana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 y 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29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A-762+979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Saltillo-Fresnillo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Fresnillo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Zacatecas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6.5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R-3+726</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Francisco Villa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R-4+010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Col. Periodista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R-5+234</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Juárez</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 en un solo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R-5+762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Morelos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 en un solo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R-6+126</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Mina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 en un solo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35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R-6+552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Negrete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R-29+396</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 nombre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Nava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R-30+390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Entrada a CFE Carbón 1</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Nava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 y 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R-39+807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Aldama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Nava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 y 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39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R-52+062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Villa Unión</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Allende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R-114+957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 Don Martín</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Sabinas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41</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R-197+875</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Escobedo</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Escobedo</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 y 100</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I-1+480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Prolongación Av. Guerrero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Irapuato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I-1+900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5ta Avenida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Irapuato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I-2+040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Reforma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Irapuato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45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I-2+980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Héroe de Nacozari</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Irapuato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I-3+300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Florencia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Irapuato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I-3+720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Villas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Irapuato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I-22+000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Federal a Cuerámo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Abasolo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49</w:t>
            </w:r>
          </w:p>
        </w:tc>
        <w:tc>
          <w:tcPr>
            <w:tcW w:w="377"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I-49+300 </w:t>
            </w:r>
          </w:p>
        </w:tc>
        <w:tc>
          <w:tcPr>
            <w:tcW w:w="419"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Pénjamo-Pastor Ortiz</w:t>
            </w:r>
          </w:p>
        </w:tc>
        <w:tc>
          <w:tcPr>
            <w:tcW w:w="437"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Pénjamo</w:t>
            </w:r>
          </w:p>
        </w:tc>
        <w:tc>
          <w:tcPr>
            <w:tcW w:w="338"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5</w:t>
            </w:r>
          </w:p>
        </w:tc>
        <w:tc>
          <w:tcPr>
            <w:tcW w:w="248"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nil"/>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50</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I-253+000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Antigua Carretera a Chápala</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Guadalajara</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5</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I-341+315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 a Atemajac de Brizuela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Zacoalco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T-785+405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E.C. México 15-Naranjo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 de Leyva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 y 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53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T-806+170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E.C. México 15-Bamoa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Guasave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4</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 y 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T-847+897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Angostura-Guamúchil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Salvador Alvarado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T-942+271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 la Palma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Culiacán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T-949+832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del Canal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Culiacán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57</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T-950+410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Bacurimi1</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Culiacán</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T-952+339</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Rolando Arjona Amabilis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Culiacán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59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TI-2+180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Blvd. Pedro Infante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Culiacán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T-1162+921</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el Habal-Cerritos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Mazatlán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T-1172+017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Santa Rosa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Mazatlán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Sinaloa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62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A-1512+500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Río Florido y 7ma Oriente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Delicias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Q-268+301</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20 de Noviembre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24.8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I-286+974</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Prolongación Escobedo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Tlajomulco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Q-400+830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Agustín Melgar</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Cuauhtémoc</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Q-401+120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Dolores de Cuilty</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Cuauhtémoc</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Q-401+950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Calle Mangos </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Cuauhtémoc</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81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T-1705+942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Camino a Amatitán</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Amatitán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Jalisco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69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Q-407+250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Campo Menonita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Cuauhtémoc</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Q-594+850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Creel-San Rafael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Bocoyna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71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Q-596+660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Creel-San Rafael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Bocoyna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72</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Q-608+700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Creel-San Rafael</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Bocoyna</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8.2</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Q-628+500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Creel-San Rafael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Urique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Q-630+040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Creel-San Rafael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Urique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Q-631+660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Creel-San Rafael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Urique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Chihuahua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9.1</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N-288+420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Libramiento Sur de Acámbaro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Acámbaro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795"/>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77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N-305+865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Libramiento Sur de Acámbaro-Iramuco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Acámbaro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735"/>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N-310+085 </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Libramiento Sur de Acámbaro-Iramuco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Acámbaro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Guanajuato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79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B-520+280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Antiguo Camino a Simón Díaz</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B-520+950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de la Estrella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 y 112</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B-528+070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Campo Santo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B-529+630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Prolongación Moctezuma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83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B-532+310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Anillo Periférico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B-565+080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Ahualulco-Bocas</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Delegación Bocas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 y 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B-593+720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Villa de Arista-Moctezuma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Moctezuma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5.5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Concreto </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B-646+290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Charcas-La Bonita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Charcas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136 y 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 y 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87</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BC-177+463</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 Bledos</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Villa de Reyes</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6</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L-412+825</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Rayón-Cárdenas-Cd. del Maíz</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Cárdenas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S.L.P.</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89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B-863+980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Tanque de Emergencia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Saltillo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 carril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75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90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B-909+180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Berriozábal y Periférico Luis Echeverría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Saltillo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 carriles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B-915+540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Lerdo de Tejada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Saltillo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Coahuila</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 carril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L-664+847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Calzada Blanca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Tampico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Tamaulipas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 carriles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L-666+784</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Calzada Blanca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Tampico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Tamaulipas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 carril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9.3</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L-669+560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Monterrey</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Tampico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Tamaulipas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 carriles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L-669+857</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Monterrey</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Tampico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Tamaulipas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1 carril por </w:t>
            </w:r>
            <w:r w:rsidRPr="00665D7C">
              <w:rPr>
                <w:rFonts w:ascii="Arial" w:hAnsi="Arial" w:cs="Arial"/>
                <w:sz w:val="16"/>
                <w:szCs w:val="16"/>
                <w:lang w:val="es-MX" w:eastAsia="es-MX"/>
              </w:rPr>
              <w:lastRenderedPageBreak/>
              <w:t>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lastRenderedPageBreak/>
              <w:t>10.4</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96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L-670+655</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Arenal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Tampico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Tamaulipas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 carril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L-671+432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Ocampo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Tampico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Tamaulipas</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 carril por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B-997+600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a García Nuevo León.</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García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25</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99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M-535+390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Libramiento Noroeste Monterrey </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General Escobedo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14 </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B-1015+360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Viaducto de la Unidad o Puente Atirantado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Monterrey</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 y 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101</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B-1022+940</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R. Cortínez-B. Reyes</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Monterrey</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4</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2 en un solo </w:t>
            </w:r>
            <w:r w:rsidRPr="00665D7C">
              <w:rPr>
                <w:rFonts w:ascii="Arial" w:hAnsi="Arial" w:cs="Arial"/>
                <w:sz w:val="16"/>
                <w:szCs w:val="16"/>
                <w:lang w:val="es-MX" w:eastAsia="es-MX"/>
              </w:rPr>
              <w:lastRenderedPageBreak/>
              <w:t>sentido</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lastRenderedPageBreak/>
              <w:t xml:space="preserve">Línea “BMA” </w:t>
            </w:r>
            <w:r w:rsidRPr="00665D7C">
              <w:rPr>
                <w:rFonts w:ascii="Arial" w:hAnsi="Arial" w:cs="Arial"/>
                <w:sz w:val="16"/>
                <w:szCs w:val="16"/>
                <w:lang w:val="es-MX" w:eastAsia="es-MX"/>
              </w:rPr>
              <w:lastRenderedPageBreak/>
              <w:t>15.00 en Patio 14.50</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lastRenderedPageBreak/>
              <w:t>115</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102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B-1023+250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Martín Carrera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Monterrey</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13</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B-1031+974.85</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Santa Bárbara antes Dimalsa</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General Escobedo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28</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 y 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B-1032+305.65</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Las Torres Sur</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General Escobedo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 en un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B-1032+406.50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Las Torres Norte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General Escobedo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 en un sentido</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B-1037+780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Arco Vial Libramiento Saltillo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General Escobedo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107</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B-1064+100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Crucero Mamulique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KCSM</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Salinas Victoria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Nuevo león</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108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FA-719+424.00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Ave. Héroes de Nacozari</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FIT</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Campeche</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Campeche</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Sí</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 xml:space="preserve">Sí </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109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S-285+080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Sol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Nogales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lang w:val="es-MX" w:eastAsia="es-MX"/>
              </w:rPr>
            </w:pPr>
            <w:r w:rsidRPr="00665D7C">
              <w:rPr>
                <w:lang w:val="es-MX" w:eastAsia="es-MX"/>
              </w:rPr>
              <w:t> </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7</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110</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S-306+252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6</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Fortín de las Flores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111</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S-306+362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Calle 4</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Fortín de las Flores</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12</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112</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S-333+125</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Potrero Vía Principal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General Miguel Alemán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113</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S-365+150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Estatal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Camarón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114</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S-380+570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Carretera Estatal</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Camarón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9</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100</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115</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rPr>
              <w:t>GA-4+132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Zona Urbana Patio Veracruz</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3</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12.0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 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116</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rPr>
              <w:t>G 45+515</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Paso Rayón</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Ferrosur</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Tezonapa</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Veracruz</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8.00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Concreto</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rPr>
              <w:t>NO</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r>
      <w:tr w:rsidR="00665D7C" w:rsidRPr="00665D7C" w:rsidTr="00665D7C">
        <w:trPr>
          <w:trHeight w:val="600"/>
        </w:trPr>
        <w:tc>
          <w:tcPr>
            <w:tcW w:w="134"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117</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NA-7+976</w:t>
            </w:r>
          </w:p>
        </w:tc>
        <w:tc>
          <w:tcPr>
            <w:tcW w:w="4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Tlaxomulco</w:t>
            </w:r>
          </w:p>
        </w:tc>
        <w:tc>
          <w:tcPr>
            <w:tcW w:w="43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Ferrovalle</w:t>
            </w:r>
          </w:p>
        </w:tc>
        <w:tc>
          <w:tcPr>
            <w:tcW w:w="36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Tlalnepantla</w:t>
            </w:r>
          </w:p>
        </w:tc>
        <w:tc>
          <w:tcPr>
            <w:tcW w:w="33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Edo. de Méx.</w:t>
            </w:r>
          </w:p>
        </w:tc>
        <w:tc>
          <w:tcPr>
            <w:tcW w:w="2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20</w:t>
            </w:r>
          </w:p>
        </w:tc>
        <w:tc>
          <w:tcPr>
            <w:tcW w:w="23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100</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single" w:sz="4" w:space="0" w:color="auto"/>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33"/>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118</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A-1142+160</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 xml:space="preserve">Calle 5 de </w:t>
            </w:r>
            <w:r w:rsidRPr="00665D7C">
              <w:rPr>
                <w:rFonts w:ascii="Arial" w:hAnsi="Arial" w:cs="Arial"/>
                <w:sz w:val="16"/>
                <w:szCs w:val="16"/>
              </w:rPr>
              <w:lastRenderedPageBreak/>
              <w:t>mayo</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lastRenderedPageBreak/>
              <w:t>Ferromex</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 xml:space="preserve">Gomez </w:t>
            </w:r>
            <w:r w:rsidRPr="00665D7C">
              <w:rPr>
                <w:rFonts w:ascii="Arial" w:hAnsi="Arial" w:cs="Arial"/>
                <w:sz w:val="16"/>
                <w:szCs w:val="16"/>
              </w:rPr>
              <w:lastRenderedPageBreak/>
              <w:t>Palacio</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lastRenderedPageBreak/>
              <w:t>Durango</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16</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Si</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rPr>
            </w:pPr>
            <w:r w:rsidRPr="00665D7C">
              <w:rPr>
                <w:rFonts w:ascii="Arial" w:hAnsi="Arial" w:cs="Arial"/>
                <w:sz w:val="16"/>
                <w:szCs w:val="16"/>
              </w:rPr>
              <w:t>No</w:t>
            </w:r>
          </w:p>
        </w:tc>
      </w:tr>
      <w:tr w:rsidR="00665D7C" w:rsidRPr="00665D7C" w:rsidTr="00665D7C">
        <w:trPr>
          <w:trHeight w:val="600"/>
        </w:trPr>
        <w:tc>
          <w:tcPr>
            <w:tcW w:w="134" w:type="pct"/>
            <w:tcBorders>
              <w:top w:val="nil"/>
              <w:left w:val="single" w:sz="8" w:space="0" w:color="auto"/>
              <w:bottom w:val="single" w:sz="4"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lastRenderedPageBreak/>
              <w:t>119</w:t>
            </w:r>
          </w:p>
        </w:tc>
        <w:tc>
          <w:tcPr>
            <w:tcW w:w="37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N-9+952</w:t>
            </w:r>
          </w:p>
        </w:tc>
        <w:tc>
          <w:tcPr>
            <w:tcW w:w="4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16 de Septiembre</w:t>
            </w:r>
          </w:p>
        </w:tc>
        <w:tc>
          <w:tcPr>
            <w:tcW w:w="43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Ferrovalle</w:t>
            </w:r>
          </w:p>
        </w:tc>
        <w:tc>
          <w:tcPr>
            <w:tcW w:w="36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Naucalpan</w:t>
            </w:r>
          </w:p>
        </w:tc>
        <w:tc>
          <w:tcPr>
            <w:tcW w:w="33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Edo. de Méx.</w:t>
            </w:r>
          </w:p>
        </w:tc>
        <w:tc>
          <w:tcPr>
            <w:tcW w:w="2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w:t>
            </w:r>
          </w:p>
        </w:tc>
        <w:tc>
          <w:tcPr>
            <w:tcW w:w="248"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20</w:t>
            </w:r>
          </w:p>
        </w:tc>
        <w:tc>
          <w:tcPr>
            <w:tcW w:w="23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115</w:t>
            </w:r>
          </w:p>
        </w:tc>
        <w:tc>
          <w:tcPr>
            <w:tcW w:w="31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4"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r w:rsidR="00665D7C" w:rsidRPr="00665D7C" w:rsidTr="00665D7C">
        <w:trPr>
          <w:trHeight w:val="600"/>
        </w:trPr>
        <w:tc>
          <w:tcPr>
            <w:tcW w:w="134" w:type="pct"/>
            <w:tcBorders>
              <w:top w:val="nil"/>
              <w:left w:val="single" w:sz="8" w:space="0" w:color="auto"/>
              <w:bottom w:val="single" w:sz="8" w:space="0" w:color="auto"/>
              <w:right w:val="single" w:sz="4" w:space="0" w:color="auto"/>
            </w:tcBorders>
            <w:shd w:val="clear" w:color="auto" w:fill="auto"/>
            <w:noWrap/>
            <w:vAlign w:val="center"/>
            <w:hideMark/>
          </w:tcPr>
          <w:p w:rsidR="005F6300" w:rsidRPr="00665D7C" w:rsidRDefault="005F6300" w:rsidP="007D7332">
            <w:pPr>
              <w:widowControl w:val="0"/>
              <w:adjustRightInd w:val="0"/>
              <w:spacing w:line="360" w:lineRule="atLeast"/>
              <w:jc w:val="center"/>
              <w:textAlignment w:val="baseline"/>
              <w:rPr>
                <w:rFonts w:ascii="Calibri" w:hAnsi="Calibri"/>
                <w:sz w:val="16"/>
                <w:szCs w:val="16"/>
                <w:lang w:val="es-MX" w:eastAsia="es-MX"/>
              </w:rPr>
            </w:pPr>
            <w:r w:rsidRPr="00665D7C">
              <w:rPr>
                <w:rFonts w:ascii="Calibri" w:hAnsi="Calibri"/>
                <w:sz w:val="16"/>
                <w:szCs w:val="16"/>
                <w:lang w:val="es-MX" w:eastAsia="es-MX"/>
              </w:rPr>
              <w:t>120</w:t>
            </w:r>
          </w:p>
        </w:tc>
        <w:tc>
          <w:tcPr>
            <w:tcW w:w="377"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both"/>
              <w:textAlignment w:val="baseline"/>
              <w:rPr>
                <w:rFonts w:ascii="Arial" w:hAnsi="Arial" w:cs="Arial"/>
                <w:sz w:val="16"/>
                <w:szCs w:val="16"/>
                <w:lang w:val="es-MX" w:eastAsia="es-MX"/>
              </w:rPr>
            </w:pPr>
            <w:r w:rsidRPr="00665D7C">
              <w:rPr>
                <w:rFonts w:ascii="Arial" w:hAnsi="Arial" w:cs="Arial"/>
                <w:sz w:val="16"/>
                <w:szCs w:val="16"/>
                <w:lang w:val="es-MX" w:eastAsia="es-MX"/>
              </w:rPr>
              <w:t>SB-12+155</w:t>
            </w:r>
          </w:p>
        </w:tc>
        <w:tc>
          <w:tcPr>
            <w:tcW w:w="419"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Av. Benito Juárez</w:t>
            </w:r>
          </w:p>
        </w:tc>
        <w:tc>
          <w:tcPr>
            <w:tcW w:w="437"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Ferrovalle</w:t>
            </w:r>
          </w:p>
        </w:tc>
        <w:tc>
          <w:tcPr>
            <w:tcW w:w="366"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Ecatepec</w:t>
            </w:r>
          </w:p>
        </w:tc>
        <w:tc>
          <w:tcPr>
            <w:tcW w:w="338"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Edo. de Méx.</w:t>
            </w:r>
          </w:p>
        </w:tc>
        <w:tc>
          <w:tcPr>
            <w:tcW w:w="217"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w:t>
            </w:r>
          </w:p>
        </w:tc>
        <w:tc>
          <w:tcPr>
            <w:tcW w:w="248"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3</w:t>
            </w:r>
          </w:p>
        </w:tc>
        <w:tc>
          <w:tcPr>
            <w:tcW w:w="248"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25</w:t>
            </w:r>
          </w:p>
        </w:tc>
        <w:tc>
          <w:tcPr>
            <w:tcW w:w="239"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112</w:t>
            </w:r>
          </w:p>
        </w:tc>
        <w:tc>
          <w:tcPr>
            <w:tcW w:w="319"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Madera</w:t>
            </w:r>
          </w:p>
        </w:tc>
        <w:tc>
          <w:tcPr>
            <w:tcW w:w="307"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c>
          <w:tcPr>
            <w:tcW w:w="406"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229"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Si</w:t>
            </w:r>
          </w:p>
        </w:tc>
        <w:tc>
          <w:tcPr>
            <w:tcW w:w="717" w:type="pct"/>
            <w:tcBorders>
              <w:top w:val="nil"/>
              <w:left w:val="nil"/>
              <w:bottom w:val="single" w:sz="8" w:space="0" w:color="auto"/>
              <w:right w:val="single" w:sz="4" w:space="0" w:color="auto"/>
            </w:tcBorders>
            <w:shd w:val="clear" w:color="auto" w:fill="auto"/>
            <w:vAlign w:val="center"/>
            <w:hideMark/>
          </w:tcPr>
          <w:p w:rsidR="005F6300" w:rsidRPr="00665D7C" w:rsidRDefault="005F6300" w:rsidP="007D7332">
            <w:pPr>
              <w:widowControl w:val="0"/>
              <w:adjustRightInd w:val="0"/>
              <w:spacing w:line="360" w:lineRule="atLeast"/>
              <w:jc w:val="center"/>
              <w:textAlignment w:val="baseline"/>
              <w:rPr>
                <w:rFonts w:ascii="Arial" w:hAnsi="Arial" w:cs="Arial"/>
                <w:sz w:val="16"/>
                <w:szCs w:val="16"/>
                <w:lang w:val="es-MX" w:eastAsia="es-MX"/>
              </w:rPr>
            </w:pPr>
            <w:r w:rsidRPr="00665D7C">
              <w:rPr>
                <w:rFonts w:ascii="Arial" w:hAnsi="Arial" w:cs="Arial"/>
                <w:sz w:val="16"/>
                <w:szCs w:val="16"/>
                <w:lang w:val="es-MX" w:eastAsia="es-MX"/>
              </w:rPr>
              <w:t>No</w:t>
            </w:r>
          </w:p>
        </w:tc>
      </w:tr>
    </w:tbl>
    <w:p w:rsidR="00286947" w:rsidRPr="00665D7C" w:rsidRDefault="00286947">
      <w:pPr>
        <w:pStyle w:val="Textoindependiente"/>
        <w:rPr>
          <w:rFonts w:ascii="Arial" w:hAnsi="Arial" w:cs="Arial"/>
          <w:b w:val="0"/>
          <w:bCs w:val="0"/>
        </w:rPr>
      </w:pPr>
    </w:p>
    <w:p w:rsidR="00286947" w:rsidRPr="00665D7C" w:rsidRDefault="00286947" w:rsidP="00286947"/>
    <w:p w:rsidR="00286947" w:rsidRPr="00665D7C" w:rsidRDefault="00286947" w:rsidP="00286947">
      <w:pPr>
        <w:rPr>
          <w:rFonts w:ascii="Arial" w:hAnsi="Arial"/>
          <w:bCs/>
        </w:rPr>
      </w:pPr>
      <w:r w:rsidRPr="00665D7C">
        <w:rPr>
          <w:rFonts w:ascii="Arial" w:hAnsi="Arial"/>
          <w:bCs/>
        </w:rPr>
        <w:t>Ubicación geográfica de los cruces de 2008 y 2009.</w:t>
      </w:r>
    </w:p>
    <w:p w:rsidR="00286947" w:rsidRPr="00665D7C" w:rsidRDefault="00286947" w:rsidP="00286947">
      <w:pPr>
        <w:rPr>
          <w:lang w:val="es-MX"/>
        </w:rPr>
      </w:pPr>
    </w:p>
    <w:p w:rsidR="00286947" w:rsidRPr="00665D7C" w:rsidRDefault="00286947" w:rsidP="00286947">
      <w:pPr>
        <w:rPr>
          <w:rFonts w:ascii="Arial" w:hAnsi="Arial"/>
          <w:bCs/>
        </w:rPr>
      </w:pPr>
      <w:r w:rsidRPr="00665D7C">
        <w:rPr>
          <w:rFonts w:ascii="Arial" w:hAnsi="Arial"/>
          <w:bCs/>
        </w:rPr>
        <w:t>En adición a lo anterior, los reductores de velocidad y la incorporación al Sistema de Video Vigilancia a través de un circuito cerrado de televisión, se levarán a cabo tomando también en cuenta a lo señalado en las siguientes tablas:</w:t>
      </w:r>
    </w:p>
    <w:p w:rsidR="00286947" w:rsidRPr="00665D7C" w:rsidRDefault="00286947"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665D7C" w:rsidRPr="00665D7C" w:rsidRDefault="00665D7C" w:rsidP="00286947"/>
    <w:p w:rsidR="00286947" w:rsidRPr="00665D7C" w:rsidRDefault="00286947" w:rsidP="00286947">
      <w:pPr>
        <w:numPr>
          <w:ilvl w:val="0"/>
          <w:numId w:val="34"/>
        </w:numPr>
        <w:rPr>
          <w:rFonts w:ascii="Arial" w:hAnsi="Arial"/>
          <w:bCs/>
        </w:rPr>
      </w:pPr>
      <w:r w:rsidRPr="00665D7C">
        <w:rPr>
          <w:rFonts w:ascii="Arial" w:hAnsi="Arial"/>
          <w:bCs/>
        </w:rPr>
        <w:lastRenderedPageBreak/>
        <w:t>Cruces rehabilitados en el programa 2008</w:t>
      </w:r>
    </w:p>
    <w:p w:rsidR="00AA3CD6" w:rsidRPr="00665D7C" w:rsidRDefault="00AA3CD6" w:rsidP="00286947"/>
    <w:p w:rsidR="00286947" w:rsidRPr="00665D7C" w:rsidRDefault="00286947" w:rsidP="00286947"/>
    <w:tbl>
      <w:tblPr>
        <w:tblW w:w="11350" w:type="dxa"/>
        <w:jc w:val="center"/>
        <w:tblInd w:w="60" w:type="dxa"/>
        <w:tblCellMar>
          <w:left w:w="70" w:type="dxa"/>
          <w:right w:w="70" w:type="dxa"/>
        </w:tblCellMar>
        <w:tblLook w:val="04A0" w:firstRow="1" w:lastRow="0" w:firstColumn="1" w:lastColumn="0" w:noHBand="0" w:noVBand="1"/>
      </w:tblPr>
      <w:tblGrid>
        <w:gridCol w:w="566"/>
        <w:gridCol w:w="1491"/>
        <w:gridCol w:w="2348"/>
        <w:gridCol w:w="1559"/>
        <w:gridCol w:w="1417"/>
        <w:gridCol w:w="1134"/>
        <w:gridCol w:w="1418"/>
        <w:gridCol w:w="1417"/>
      </w:tblGrid>
      <w:tr w:rsidR="00286947" w:rsidRPr="00665D7C" w:rsidTr="00286947">
        <w:trPr>
          <w:trHeight w:val="765"/>
          <w:jc w:val="center"/>
        </w:trPr>
        <w:tc>
          <w:tcPr>
            <w:tcW w:w="566" w:type="dxa"/>
            <w:vMerge w:val="restart"/>
            <w:tcBorders>
              <w:top w:val="single" w:sz="8" w:space="0" w:color="auto"/>
              <w:left w:val="single" w:sz="8" w:space="0" w:color="auto"/>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No</w:t>
            </w:r>
          </w:p>
        </w:tc>
        <w:tc>
          <w:tcPr>
            <w:tcW w:w="1491"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Km Ferroviario</w:t>
            </w:r>
          </w:p>
        </w:tc>
        <w:tc>
          <w:tcPr>
            <w:tcW w:w="2348"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Cruzamiento con Calle, Av., Carretera, etc.</w:t>
            </w:r>
          </w:p>
        </w:tc>
        <w:tc>
          <w:tcPr>
            <w:tcW w:w="1559"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Municipio</w:t>
            </w:r>
          </w:p>
        </w:tc>
        <w:tc>
          <w:tcPr>
            <w:tcW w:w="1417"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Concesionario</w:t>
            </w:r>
          </w:p>
        </w:tc>
        <w:tc>
          <w:tcPr>
            <w:tcW w:w="1134"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Estado</w:t>
            </w:r>
          </w:p>
        </w:tc>
        <w:tc>
          <w:tcPr>
            <w:tcW w:w="2835" w:type="dxa"/>
            <w:gridSpan w:val="2"/>
            <w:tcBorders>
              <w:top w:val="single" w:sz="8" w:space="0" w:color="auto"/>
              <w:left w:val="nil"/>
              <w:bottom w:val="double" w:sz="6" w:space="0" w:color="000000"/>
              <w:right w:val="single" w:sz="8"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Trabajos que se contemplan en los cruces a nivel</w:t>
            </w:r>
          </w:p>
        </w:tc>
      </w:tr>
      <w:tr w:rsidR="00286947" w:rsidRPr="00665D7C" w:rsidTr="00286947">
        <w:trPr>
          <w:trHeight w:val="1560"/>
          <w:jc w:val="center"/>
        </w:trPr>
        <w:tc>
          <w:tcPr>
            <w:tcW w:w="566" w:type="dxa"/>
            <w:vMerge/>
            <w:tcBorders>
              <w:top w:val="single" w:sz="8" w:space="0" w:color="auto"/>
              <w:left w:val="single" w:sz="8" w:space="0" w:color="auto"/>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491"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2348"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559"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417"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134"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418" w:type="dxa"/>
            <w:tcBorders>
              <w:top w:val="nil"/>
              <w:left w:val="nil"/>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Implementación y puesta en operación del sistema de video vigilancia</w:t>
            </w:r>
          </w:p>
        </w:tc>
        <w:tc>
          <w:tcPr>
            <w:tcW w:w="1417" w:type="dxa"/>
            <w:tcBorders>
              <w:top w:val="nil"/>
              <w:left w:val="nil"/>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Reductores de velocidad</w:t>
            </w:r>
          </w:p>
        </w:tc>
      </w:tr>
      <w:tr w:rsidR="00286947" w:rsidRPr="00665D7C" w:rsidTr="00286947">
        <w:trPr>
          <w:trHeight w:val="300"/>
          <w:jc w:val="center"/>
        </w:trPr>
        <w:tc>
          <w:tcPr>
            <w:tcW w:w="566"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w:t>
            </w:r>
          </w:p>
        </w:tc>
        <w:tc>
          <w:tcPr>
            <w:tcW w:w="1491"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ANT. F-2+253</w:t>
            </w:r>
          </w:p>
        </w:tc>
        <w:tc>
          <w:tcPr>
            <w:tcW w:w="234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De los Ángeles</w:t>
            </w:r>
          </w:p>
        </w:tc>
        <w:tc>
          <w:tcPr>
            <w:tcW w:w="1559" w:type="dxa"/>
            <w:tcBorders>
              <w:top w:val="nil"/>
              <w:left w:val="nil"/>
              <w:bottom w:val="single" w:sz="4" w:space="0" w:color="000000"/>
              <w:right w:val="single" w:sz="4" w:space="0" w:color="000000"/>
            </w:tcBorders>
            <w:shd w:val="clear" w:color="auto" w:fill="auto"/>
            <w:vAlign w:val="bottom"/>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 Nicolás</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BMA-1+657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Guerrero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Monterrey</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B-1121+214.60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 Bustamante</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Bustamante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ANT. M-512+200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Anillo Vial Juan Pablo II</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Guadalupe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ANT. M-512+471.50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Lindavista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Guadalupe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ANT. M-513+303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Constituyentes de Nuevo León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Guadalupe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B-1005+873.30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San Pedro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Santa Catarina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w:t>
            </w:r>
          </w:p>
        </w:tc>
        <w:tc>
          <w:tcPr>
            <w:tcW w:w="1491"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B-1051+100</w:t>
            </w:r>
          </w:p>
        </w:tc>
        <w:tc>
          <w:tcPr>
            <w:tcW w:w="234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 Salinas Victoria</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Salinas Victoria</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B-1054+480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Federal 1 Monterrey-  Colombia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Salinas Victoria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M-498+117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Juárez</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Juárez</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M-504+844.60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Día del Empresario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Guadalupe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M-507+036.20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Modesto Alanís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Guadalupe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13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M-511+008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Gral. Bonifacio Salinas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Guadalupe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M-529+030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Sendero divisorio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Escobedo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M-534+577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Zaragoza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Gral. Escobedo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BJ-6+420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Monterrey</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Nuevo Laredo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B-1284+018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Reservas Territoriales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Nuevo Laredo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B-1285+649</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Mazatlán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Nuevo Laredo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F-299+089</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Matamoros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Matamoros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F-328+354</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Manuel Cavazos Lerma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Matamoros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M-232+888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Blvd. Gpe. Victoria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Victoria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M-277+844</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Nacional</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Hidalgo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M-13+585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 a Cd. Madero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Tampico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TAMPS.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L-109+325        </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Cd. Valles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 Luis Potosí</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L-217+625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Anillo Periférico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San Luis Potosí,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L-232+450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Norte</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 Luis Potosí</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L-325+200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 Cárdenas, S.L.P.</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Cerritos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L-461+500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Madero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Tamasopo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L-529+563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Federal 85?</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Valles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A-1143+583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Fco. I Madero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A-1144+178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Hamburgo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A-1144+226</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Hamburgo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M-871+176</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Entrada a Tlahualilo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M-890+900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Blvd. Jabonoso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M-894+050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camino a Tlahualilo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36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M-894+100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camino a Tlahualilo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M-894+152</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camino a Fco. Villa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M-894+200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camino a Fco. Villa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M-895+760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Fco. Villa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Gómez Palacio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DGO.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40</w:t>
            </w:r>
          </w:p>
        </w:tc>
        <w:tc>
          <w:tcPr>
            <w:tcW w:w="1491"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A-287+320</w:t>
            </w:r>
          </w:p>
        </w:tc>
        <w:tc>
          <w:tcPr>
            <w:tcW w:w="234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Manuel L. Clouthier A-295-360</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A-295+420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Manuel J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A-335+480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Carrillo Pto. y Carr. Romita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Salamanca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A-295+360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Manuel L. Clouthier (Frente a Bachoco)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N-285+028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Zaragoza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Acámbaro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A-723+841</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Carretera Saltillo Zacatecas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Zacatecas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A-707+113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Cerro Papantón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Zacatecas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A-706+483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Nueva Celaya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Zacatecas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A-723+733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 Saltillo-Zacatecas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Zacatecas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A-701+783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Ejército Mexicano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Zacatecas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A-587+617.50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Aglaya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A-569+860.8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San Bartolo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A-582+137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Aguascalientes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A-582+992</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De La Convención Sur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A-583+613.45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Paseo De La Luz</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A-588+358.16</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De La Convención Norte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A-593+560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Carr. A Loreto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A-595+986.47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Ejido La Guayana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A-615+370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20 De Noviembre</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Aguascalientes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59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A-623+987.50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Rincón De Romos - Tepezala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Rincón De Romos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A-634+125.55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A Valle Delicias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Cosío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A-649+925.46</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Cam. Vecinal </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Cosío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AGS.</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I-480+620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 Lagos de Moreno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Lagos De Moreno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I-287+966</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Tlajomulco - Aeropuerto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Tlajomulco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I-343+990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Libre Gdl - Colima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Zacoalco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I-272+694</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Adolfo B. Horn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Tlajomulco </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I-364+165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San Jose de Gracia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Zacoalco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I-603+688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Cuyutlán - Campos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Manzanillo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I-603+720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Cuyutlán - Campos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Manzanillo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COL.</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IN-78+897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Michoacán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Zacapu</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N-366+520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 la U. Tec. de Morelia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N-370+083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Guillermo Prieto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72</w:t>
            </w:r>
          </w:p>
        </w:tc>
        <w:tc>
          <w:tcPr>
            <w:tcW w:w="1491"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N-370+472</w:t>
            </w:r>
          </w:p>
        </w:tc>
        <w:tc>
          <w:tcPr>
            <w:tcW w:w="234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Guadalupe Victoria</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N-370+931</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Azucena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N-429+145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Pátzcuaro-Tzintzuntzán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Pátzcuaro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SA-10+550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 Santa Cruz Amaxac</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Santa Cruz</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S-118+121</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San Simeón - La Unión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Muñoz De Domingo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S-124+032</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Muñoz - Cuamanzingo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Muñoz De Domingo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SA-0+794</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Acatzingo - Huamantla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Apizaco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SA-1+067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Tecnológico -  Madero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Apizaco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SA-18+473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Autopista Puebla - Santa Ana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Santa Ana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SA-18+483</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Autopista Puebla - Santa Ana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Santa Ana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82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V-153+900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Apizaco - Tlaxco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Tetla De Solidaridad</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VB-182+750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Huamantla -Veracruz</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El Carmen Tequexqitla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GA-99+520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Tinajas - Oaxaca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Tierra Blanca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V-342+550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Rebsamen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Xalapa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S-201+280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Acatzingo - El seco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El Seco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PUE.</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A-1464+177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Libre a Camargo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La Cruz</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A-1610+970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Juárez</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A-1617+080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Juan Escutia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Q-271+330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90a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Q-317+025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Libre a Cuauhtémoc</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General Trias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Q-319+310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Libre a Cuauhtémoc</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General Trias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Q-331+050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Libre a Cuauhtémoc</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Riva Palacio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Q-382+670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Entrada a Anáhuac</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Cuauhtémoc</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Q-386+650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Anáhuac - Cuauhtémoc</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Cuauhtémoc</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Q-449+690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A Ciudad Madera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Guerrero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Q-395+150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 Col. Álvaro Obregón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Q-268+060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46</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A-1963+145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Blvd. Zaragoza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Q-270+570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80</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Q-272+820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P.R. Almada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Q-403+660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Cuauhtémoc Álvaro Obregón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A-1620+130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Homero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Chihuahua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66"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104</w:t>
            </w:r>
          </w:p>
        </w:tc>
        <w:tc>
          <w:tcPr>
            <w:tcW w:w="1491"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A-1964+941</w:t>
            </w:r>
          </w:p>
        </w:tc>
        <w:tc>
          <w:tcPr>
            <w:tcW w:w="234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 Arriaga</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A-1523+480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Panam.</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Meoqui</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R-118+031</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57</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Sabinas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COAH.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R-247+497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 Carlos Salinas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Monclova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COAH.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R-7+469</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 República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Piedras Negras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COAH.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M-863+120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Entrada Fco. I Madero</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Fco. I. Madero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COAH.</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H-4+785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Tultitlán</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Tultitlan</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FERROVALLE</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111</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T-104+950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Anaya T-104-934</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Santa Ana</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112</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T-288+206.50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Parque industrial 3er.</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Hermosillo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113</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T-297+940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la colorada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Hermosillo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114</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T-424+795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Ortiz, pasando Entronque Empalme</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Carr. Entro. Cd. Obregón</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115</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T-525+178</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Esperanza, Sonora</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Cajeme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116</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T-532+917</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Norte</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Obregón</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117</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T-68+242</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Imuris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Carr. Terrenate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118</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T-7+752</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Nogales…Entrada Colonia. Los Nogales 2</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Nogales</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119</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TF-0+125</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Empalme Pte. Douglas</w:t>
            </w:r>
          </w:p>
        </w:tc>
        <w:tc>
          <w:tcPr>
            <w:tcW w:w="15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Obregón</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66" w:type="dxa"/>
            <w:tcBorders>
              <w:top w:val="nil"/>
              <w:left w:val="single" w:sz="8" w:space="0" w:color="auto"/>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120</w:t>
            </w:r>
          </w:p>
        </w:tc>
        <w:tc>
          <w:tcPr>
            <w:tcW w:w="1491"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TF-0+550</w:t>
            </w:r>
          </w:p>
        </w:tc>
        <w:tc>
          <w:tcPr>
            <w:tcW w:w="234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Empalme Pte. Douglas</w:t>
            </w:r>
          </w:p>
        </w:tc>
        <w:tc>
          <w:tcPr>
            <w:tcW w:w="1559" w:type="dxa"/>
            <w:tcBorders>
              <w:top w:val="nil"/>
              <w:left w:val="nil"/>
              <w:bottom w:val="single" w:sz="8" w:space="0" w:color="auto"/>
              <w:right w:val="single" w:sz="4" w:space="0" w:color="000000"/>
            </w:tcBorders>
            <w:shd w:val="clear" w:color="auto" w:fill="auto"/>
            <w:vAlign w:val="bottom"/>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Empalme</w:t>
            </w:r>
          </w:p>
        </w:tc>
        <w:tc>
          <w:tcPr>
            <w:tcW w:w="141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34"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SON.</w:t>
            </w:r>
          </w:p>
        </w:tc>
        <w:tc>
          <w:tcPr>
            <w:tcW w:w="1418"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417"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bl>
    <w:p w:rsidR="00286947" w:rsidRPr="00665D7C" w:rsidRDefault="00286947" w:rsidP="00286947"/>
    <w:p w:rsidR="00286947" w:rsidRPr="00665D7C" w:rsidRDefault="00286947" w:rsidP="00286947"/>
    <w:p w:rsidR="00286947" w:rsidRPr="00665D7C" w:rsidRDefault="00286947" w:rsidP="00286947">
      <w:pPr>
        <w:numPr>
          <w:ilvl w:val="0"/>
          <w:numId w:val="34"/>
        </w:numPr>
        <w:rPr>
          <w:rFonts w:ascii="Arial" w:hAnsi="Arial"/>
          <w:bCs/>
        </w:rPr>
      </w:pPr>
      <w:r w:rsidRPr="00665D7C">
        <w:rPr>
          <w:rFonts w:ascii="Arial" w:hAnsi="Arial"/>
          <w:bCs/>
        </w:rPr>
        <w:t>Cruces rehabilitados en el programa 2009</w:t>
      </w:r>
    </w:p>
    <w:p w:rsidR="00286947" w:rsidRPr="00665D7C" w:rsidRDefault="00286947" w:rsidP="00286947"/>
    <w:p w:rsidR="00286947" w:rsidRPr="00665D7C" w:rsidRDefault="00286947" w:rsidP="00286947"/>
    <w:tbl>
      <w:tblPr>
        <w:tblW w:w="11662" w:type="dxa"/>
        <w:jc w:val="center"/>
        <w:tblInd w:w="60" w:type="dxa"/>
        <w:tblCellMar>
          <w:left w:w="70" w:type="dxa"/>
          <w:right w:w="70" w:type="dxa"/>
        </w:tblCellMar>
        <w:tblLook w:val="04A0" w:firstRow="1" w:lastRow="0" w:firstColumn="1" w:lastColumn="0" w:noHBand="0" w:noVBand="1"/>
      </w:tblPr>
      <w:tblGrid>
        <w:gridCol w:w="574"/>
        <w:gridCol w:w="1195"/>
        <w:gridCol w:w="3149"/>
        <w:gridCol w:w="1408"/>
        <w:gridCol w:w="1359"/>
        <w:gridCol w:w="1187"/>
        <w:gridCol w:w="1457"/>
        <w:gridCol w:w="1333"/>
      </w:tblGrid>
      <w:tr w:rsidR="00286947" w:rsidRPr="00665D7C" w:rsidTr="00286947">
        <w:trPr>
          <w:trHeight w:val="765"/>
          <w:jc w:val="center"/>
        </w:trPr>
        <w:tc>
          <w:tcPr>
            <w:tcW w:w="574" w:type="dxa"/>
            <w:vMerge w:val="restart"/>
            <w:tcBorders>
              <w:top w:val="single" w:sz="8" w:space="0" w:color="auto"/>
              <w:left w:val="single" w:sz="8" w:space="0" w:color="auto"/>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lastRenderedPageBreak/>
              <w:t>No</w:t>
            </w:r>
          </w:p>
        </w:tc>
        <w:tc>
          <w:tcPr>
            <w:tcW w:w="1195"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Km Ferroviario</w:t>
            </w:r>
          </w:p>
        </w:tc>
        <w:tc>
          <w:tcPr>
            <w:tcW w:w="3149"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Cruzamiento con Calle, Av., Carretera, etc.</w:t>
            </w:r>
          </w:p>
        </w:tc>
        <w:tc>
          <w:tcPr>
            <w:tcW w:w="1408"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Municipio</w:t>
            </w:r>
          </w:p>
        </w:tc>
        <w:tc>
          <w:tcPr>
            <w:tcW w:w="1359"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Concesionario</w:t>
            </w:r>
          </w:p>
        </w:tc>
        <w:tc>
          <w:tcPr>
            <w:tcW w:w="1187" w:type="dxa"/>
            <w:vMerge w:val="restart"/>
            <w:tcBorders>
              <w:top w:val="single" w:sz="8" w:space="0" w:color="auto"/>
              <w:left w:val="double" w:sz="6" w:space="0" w:color="000000"/>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Estado</w:t>
            </w:r>
          </w:p>
        </w:tc>
        <w:tc>
          <w:tcPr>
            <w:tcW w:w="2790" w:type="dxa"/>
            <w:gridSpan w:val="2"/>
            <w:tcBorders>
              <w:top w:val="single" w:sz="8" w:space="0" w:color="auto"/>
              <w:left w:val="nil"/>
              <w:bottom w:val="double" w:sz="6" w:space="0" w:color="000000"/>
              <w:right w:val="single" w:sz="8"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Trabajos que se contemplan en los cruces a nivel</w:t>
            </w:r>
          </w:p>
        </w:tc>
      </w:tr>
      <w:tr w:rsidR="00286947" w:rsidRPr="00665D7C" w:rsidTr="00286947">
        <w:trPr>
          <w:trHeight w:val="1560"/>
          <w:jc w:val="center"/>
        </w:trPr>
        <w:tc>
          <w:tcPr>
            <w:tcW w:w="574" w:type="dxa"/>
            <w:vMerge/>
            <w:tcBorders>
              <w:top w:val="single" w:sz="8" w:space="0" w:color="auto"/>
              <w:left w:val="single" w:sz="8" w:space="0" w:color="auto"/>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195"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3149"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408"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359"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187" w:type="dxa"/>
            <w:vMerge/>
            <w:tcBorders>
              <w:top w:val="single" w:sz="8" w:space="0" w:color="auto"/>
              <w:left w:val="double" w:sz="6" w:space="0" w:color="000000"/>
              <w:bottom w:val="double" w:sz="6" w:space="0" w:color="000000"/>
              <w:right w:val="double" w:sz="6" w:space="0" w:color="000000"/>
            </w:tcBorders>
            <w:vAlign w:val="center"/>
            <w:hideMark/>
          </w:tcPr>
          <w:p w:rsidR="00286947" w:rsidRPr="00665D7C" w:rsidRDefault="00286947" w:rsidP="00286947">
            <w:pPr>
              <w:rPr>
                <w:rFonts w:ascii="Arial" w:hAnsi="Arial" w:cs="Arial"/>
                <w:b/>
                <w:sz w:val="16"/>
                <w:szCs w:val="16"/>
                <w:lang w:val="es-MX" w:eastAsia="es-MX"/>
              </w:rPr>
            </w:pPr>
          </w:p>
        </w:tc>
        <w:tc>
          <w:tcPr>
            <w:tcW w:w="1457" w:type="dxa"/>
            <w:tcBorders>
              <w:top w:val="nil"/>
              <w:left w:val="nil"/>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Implementación y puesta en operación del sistema de video vigilancia</w:t>
            </w:r>
          </w:p>
        </w:tc>
        <w:tc>
          <w:tcPr>
            <w:tcW w:w="1333" w:type="dxa"/>
            <w:tcBorders>
              <w:top w:val="nil"/>
              <w:left w:val="nil"/>
              <w:bottom w:val="double" w:sz="6" w:space="0" w:color="000000"/>
              <w:right w:val="double" w:sz="6" w:space="0" w:color="000000"/>
            </w:tcBorders>
            <w:shd w:val="clear" w:color="000000" w:fill="A6A6A6"/>
            <w:vAlign w:val="center"/>
            <w:hideMark/>
          </w:tcPr>
          <w:p w:rsidR="00286947" w:rsidRPr="00665D7C" w:rsidRDefault="00286947" w:rsidP="00286947">
            <w:pPr>
              <w:jc w:val="center"/>
              <w:rPr>
                <w:rFonts w:ascii="Arial" w:hAnsi="Arial" w:cs="Arial"/>
                <w:b/>
                <w:sz w:val="16"/>
                <w:szCs w:val="16"/>
                <w:lang w:val="es-MX" w:eastAsia="es-MX"/>
              </w:rPr>
            </w:pPr>
            <w:r w:rsidRPr="00665D7C">
              <w:rPr>
                <w:rFonts w:ascii="Arial" w:hAnsi="Arial" w:cs="Arial"/>
                <w:b/>
                <w:sz w:val="16"/>
                <w:szCs w:val="16"/>
                <w:lang w:val="es-MX" w:eastAsia="es-MX"/>
              </w:rPr>
              <w:t>Reductores de velocidad</w:t>
            </w:r>
          </w:p>
        </w:tc>
      </w:tr>
      <w:tr w:rsidR="00286947" w:rsidRPr="00665D7C" w:rsidTr="00286947">
        <w:trPr>
          <w:trHeight w:val="315"/>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w:t>
            </w:r>
          </w:p>
        </w:tc>
        <w:tc>
          <w:tcPr>
            <w:tcW w:w="1195" w:type="dxa"/>
            <w:tcBorders>
              <w:top w:val="nil"/>
              <w:left w:val="nil"/>
              <w:bottom w:val="single" w:sz="4" w:space="0" w:color="000000"/>
              <w:right w:val="nil"/>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A-276+560</w:t>
            </w:r>
          </w:p>
        </w:tc>
        <w:tc>
          <w:tcPr>
            <w:tcW w:w="314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Camino A Plaza De Toros Municipal</w:t>
            </w:r>
          </w:p>
        </w:tc>
        <w:tc>
          <w:tcPr>
            <w:tcW w:w="1408" w:type="dxa"/>
            <w:tcBorders>
              <w:top w:val="nil"/>
              <w:left w:val="nil"/>
              <w:bottom w:val="single" w:sz="4" w:space="0" w:color="000000"/>
              <w:right w:val="single" w:sz="4" w:space="0" w:color="000000"/>
            </w:tcBorders>
            <w:shd w:val="clear" w:color="auto" w:fill="auto"/>
            <w:vAlign w:val="bottom"/>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Apaseo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A-278+660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Piña Sorio-Villa Del Sur</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Apaseo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w:t>
            </w:r>
          </w:p>
        </w:tc>
        <w:tc>
          <w:tcPr>
            <w:tcW w:w="1195"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A-283+140</w:t>
            </w:r>
          </w:p>
        </w:tc>
        <w:tc>
          <w:tcPr>
            <w:tcW w:w="314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Ubicada En Corredor Industrial</w:t>
            </w:r>
          </w:p>
        </w:tc>
        <w:tc>
          <w:tcPr>
            <w:tcW w:w="140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Apaseo</w:t>
            </w:r>
          </w:p>
        </w:tc>
        <w:tc>
          <w:tcPr>
            <w:tcW w:w="13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A-299+310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Independencia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A-292+260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Ferrocarril Con Francisco Juárez</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A-292+540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Luis Pasteur</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A-292+720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De La Concordia C/M. Alemán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A-293+180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De La Concordia C/A. Garcia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A-293+550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De La Concordia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A-294+225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12 De Oct. Frente A Gruma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A-296+100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Frente A La Entrada De Pemsa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A-300+230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Antigua A Cortázar</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Cortázar</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A-302+900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Antigua A Cortázar</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Cortázar</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A-307+870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Av. Ferrocarril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Cortázar</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A-310+230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Ferrocarril Y Blvd. Colosio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Villagrán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16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A-310+670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Ferrocarril Y Calle Hidalgo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Villagrán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A-311+300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Del Ferrocarril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Villagrán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A-318+900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Lázaro Cárdenas Esq. FFCC</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Villagrán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A-331+490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Entrada A La Refinería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Salamanca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A-350+850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Calzada Guadalupe</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Irapuato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A-383+163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Salida A Romita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Silao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I-247+390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Camino A San Martin De Las Torres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Tlaquepaque </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I-253+753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Compresor Col. Tapatío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Tlaquepaque </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I-270+430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Sur / Prol. L.G. Curiel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Tlaquepaque </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I-276+720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Higuera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Tlajomulco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I-279+140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Prol. Escobedo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Tlajomulco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L-527+740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Cd. Valles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Valles</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S.L.P.</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I-326+670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Gdl - Barra De Navidad</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Acatlán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29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I-374+877</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Acatlán-Cd. Guzmán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Sayula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I-423+000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Autopista Gdl. -  Colima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Guzmán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I-429+840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Cd. Guzmán-Zapotiltic</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Guzmán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I-284+861</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Fracc. Cima Del Sol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Tlajomulco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I-447+815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Libre Jiquilpan- Manzanillo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Tuxpan </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34</w:t>
            </w:r>
          </w:p>
        </w:tc>
        <w:tc>
          <w:tcPr>
            <w:tcW w:w="1195"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I-529+263</w:t>
            </w:r>
          </w:p>
        </w:tc>
        <w:tc>
          <w:tcPr>
            <w:tcW w:w="314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Entrada Autopista Gdl.</w:t>
            </w:r>
          </w:p>
        </w:tc>
        <w:tc>
          <w:tcPr>
            <w:tcW w:w="140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Coquimatlán</w:t>
            </w:r>
          </w:p>
        </w:tc>
        <w:tc>
          <w:tcPr>
            <w:tcW w:w="13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I-578+000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Comunidad Amatitán - Rumbo Tequila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Armería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I-583+245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Nogales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Cuyutlán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T-1484+280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Nogales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Tepic</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NAY.</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38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T-1596+013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Nogales-Salida Nextipan/Sta. Lucia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Ahuacatlán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NAY.</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39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T-1693+749</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Entrada Autopista Gdl.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Tequila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T-1701+418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Comunidad Amatitán - Rumbo Tequila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Amatitán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T-1717+500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Nogales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Arenal</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T-1731+625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Nogales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Sta. Cruz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T-1742+882</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Nogales-Salida Nextipan/Sta. Lucia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La Venta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T-1745+421</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Nogales A 7 Km De La Salida A Univ.</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T-1751+914</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Aviación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T-1752+937</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Periférico Sur Altura Desnivel Los Castaños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T-1755+984</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Washington Esq. Ing. Juan Palomar</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T-1757+655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n-US" w:eastAsia="es-MX"/>
              </w:rPr>
            </w:pPr>
            <w:r w:rsidRPr="00665D7C">
              <w:rPr>
                <w:rFonts w:ascii="Arial" w:hAnsi="Arial" w:cs="Arial"/>
                <w:sz w:val="16"/>
                <w:szCs w:val="16"/>
                <w:lang w:val="en-US" w:eastAsia="es-MX"/>
              </w:rPr>
              <w:t>Av. Washington Esq. M. Baring</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49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T-1758+780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Libra Sector Lomas Altas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T-1759+340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Inglaterra Esq. Leñadores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Zapopan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4" w:space="0" w:color="000000"/>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T-1760+125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Inglaterra Esq. San Bonifacio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Guadalajara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8" w:space="0" w:color="auto"/>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T-1760+875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Col. Jardines Del Bosque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Guadalajara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T-1763+405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Arcos Esq. Inglaterra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Guadalajara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JAL.</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4" w:space="0" w:color="000000"/>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NB-4+680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Acámbaro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8" w:space="0" w:color="auto"/>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NB-27+725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Celaya 2 Km</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Salvatierra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NB-28+414</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Celaya 3 Km</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Salvatierra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NB-40+018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Al Poblado De La Mocada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Tarimoro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58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NB-46+860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Al Poblado De La Noria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Tarimoro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59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A-334+820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Pluripartidista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 xml:space="preserve">Salamanca </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NB-59+703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Celaya - Salvatierra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A-1511+275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Fernando Baeza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Delicias</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62</w:t>
            </w:r>
          </w:p>
        </w:tc>
        <w:tc>
          <w:tcPr>
            <w:tcW w:w="1195"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NB-69+076</w:t>
            </w:r>
          </w:p>
        </w:tc>
        <w:tc>
          <w:tcPr>
            <w:tcW w:w="314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Irrigación</w:t>
            </w:r>
          </w:p>
        </w:tc>
        <w:tc>
          <w:tcPr>
            <w:tcW w:w="140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NB-70+778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Mexico - Japón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NB-72+425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Camino A Plaza De Toros Municipal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NB-72+867</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Pueblo A Sta. Rita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NB-79+717</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Pueblo San Juan De La Vega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A-319+601</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Comonfort</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Celaya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GTO.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H-TS-0+582</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5 De Julio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Tultitlan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69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A-30+760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Benito Juárez</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Cuautitlán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A-31+323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Narciso Mendoza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Cuautitlán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A-32+080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Juárez Barrio Xaltipa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Cuautitlán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SB-13+955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Tenochtitlan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Sta. Clara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H-TS-9+495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San Pablito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Tultepec</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S-15+070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Central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Ecatepec</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FTVM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EDO. 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4"/>
                <w:szCs w:val="14"/>
                <w:lang w:val="es-MX" w:eastAsia="es-MX"/>
              </w:rPr>
            </w:pPr>
            <w:r w:rsidRPr="00665D7C">
              <w:rPr>
                <w:rFonts w:ascii="Arial" w:hAnsi="Arial" w:cs="Arial"/>
                <w:sz w:val="14"/>
                <w:szCs w:val="14"/>
                <w:lang w:val="es-MX" w:eastAsia="es-MX"/>
              </w:rPr>
              <w:t>GF-0+160 BRAZO SUR</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Federal Cd. Alemán-Sayula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Tuxtepec</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OAX.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2"/>
                <w:szCs w:val="12"/>
                <w:lang w:val="es-MX" w:eastAsia="es-MX"/>
              </w:rPr>
            </w:pPr>
            <w:r w:rsidRPr="00665D7C">
              <w:rPr>
                <w:rFonts w:ascii="Arial" w:hAnsi="Arial" w:cs="Arial"/>
                <w:sz w:val="12"/>
                <w:szCs w:val="12"/>
                <w:lang w:val="es-MX" w:eastAsia="es-MX"/>
              </w:rPr>
              <w:t>GF-0+160 BRAZO NORTE</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Federal Cd. Alemán-Sayula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Tuxtepec</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OAX.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G-200+000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Revolución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Azueta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G-220+080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Raul Sandoval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Isla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79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G-220+648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Calle Ricardo Flores Magón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Isla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80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G-236+829</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Narciso Mendoza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R. Clara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S-53+593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Federal México-Otumba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Otumba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MEX.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S-123+211</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Muñoz-Cuamanzingo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Muñoz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TLAX.</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6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3"/>
                <w:szCs w:val="13"/>
                <w:lang w:val="es-MX" w:eastAsia="es-MX"/>
              </w:rPr>
            </w:pPr>
            <w:r w:rsidRPr="00665D7C">
              <w:rPr>
                <w:rFonts w:ascii="Arial" w:hAnsi="Arial" w:cs="Arial"/>
                <w:sz w:val="13"/>
                <w:szCs w:val="13"/>
                <w:lang w:val="es-MX" w:eastAsia="es-MX"/>
              </w:rPr>
              <w:t>S-282+560=SC-311+600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Santos Degollado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 Mendoza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6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3"/>
                <w:szCs w:val="13"/>
                <w:lang w:val="es-MX" w:eastAsia="es-MX"/>
              </w:rPr>
            </w:pPr>
            <w:r w:rsidRPr="00665D7C">
              <w:rPr>
                <w:rFonts w:ascii="Arial" w:hAnsi="Arial" w:cs="Arial"/>
                <w:sz w:val="13"/>
                <w:szCs w:val="13"/>
                <w:lang w:val="es-MX" w:eastAsia="es-MX"/>
              </w:rPr>
              <w:t>S-296+255=SC-325+326</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Uno, Col. Rafael Alvarado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Orizaba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S-314+461</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42, Col. Infonavit</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Córdoba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S-320+793</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5 De Mayo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Córdoba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S-414+730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Jacarandas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Veracruz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VER.</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S-80+115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Federal Cd. Sahagun-E. Zapata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HGO.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89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S-91+488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Federal Apan-Calpulalpan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Ferrosur</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HGO.</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A-1962+682</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Oasis Revolución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A-1443+899</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Las Pampas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Camargo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single" w:sz="4" w:space="0" w:color="000000"/>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92</w:t>
            </w:r>
          </w:p>
        </w:tc>
        <w:tc>
          <w:tcPr>
            <w:tcW w:w="1195"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A-1964+022</w:t>
            </w:r>
          </w:p>
        </w:tc>
        <w:tc>
          <w:tcPr>
            <w:tcW w:w="314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Pavo Real</w:t>
            </w:r>
          </w:p>
        </w:tc>
        <w:tc>
          <w:tcPr>
            <w:tcW w:w="1408"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359"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single" w:sz="4" w:space="0" w:color="000000"/>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A-1967+008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Parque Industrial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A-1970+670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Sanders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A-1970+938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Blvd. Municipio Libre</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Juárez</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N-185+930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Salida A Tepetongo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Contepec</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N-226+450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Prolongación Madero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Maravatío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N-330+802</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Avenida Reforma (Querendaro)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Álvaro Obregón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3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99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N-334+422</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Morelia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Indaparapeo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N-341+009</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Álvaro Obregón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Álvaro Obregón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N-351+139</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Morelos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Charo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lastRenderedPageBreak/>
              <w:t>102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N-363+366</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Cd. Industrial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N-364+174</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Cd. Industrial</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N-369+484</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Morelos (Pípila)</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N-372+222</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Av. Michoacán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N-376+445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Libramiento (Pepsi)</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N-377+490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Carr. Libre A Pátzcuaro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N-391+080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Carretera A Humecuaro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Morelia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109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N-407+580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Carr. "El Correo - Lagunillas"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Lagunillas</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110</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N-432+218</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Acceso Al Muelle Janitzio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Pátzcuaro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4" w:space="0" w:color="000000"/>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111</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N-432+459</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Andador Principal Al Embarcadero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Pátzcuaro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8" w:space="0" w:color="auto"/>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112</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N-432+550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Andador Principal Al Embarcadero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Pátzcuaro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113</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N-503+280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Entrando Por La Autopista, Sobre La Avenida, Salida A Caltzonzin</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Uruapan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114</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N-533+676</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Taretan, Salida Por Autopista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Taretan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115</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N-536+080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Taretan, Al Pie Del Ingenio Azucarero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Taretan</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116</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N-566+650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Camino A Nuevo Urecho</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Nueva Urecho</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45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117</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N-591+775</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 xml:space="preserve">Nueva Italia Rumbo A Gabriel Zamora </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Gabriel Zamora</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MICH.</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118</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A-1513+010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Rio Conchos</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Delicias</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00"/>
          <w:jc w:val="center"/>
        </w:trPr>
        <w:tc>
          <w:tcPr>
            <w:tcW w:w="574" w:type="dxa"/>
            <w:tcBorders>
              <w:top w:val="nil"/>
              <w:left w:val="single" w:sz="8" w:space="0" w:color="auto"/>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119</w:t>
            </w:r>
          </w:p>
        </w:tc>
        <w:tc>
          <w:tcPr>
            <w:tcW w:w="1195"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A-1513+700</w:t>
            </w:r>
          </w:p>
        </w:tc>
        <w:tc>
          <w:tcPr>
            <w:tcW w:w="314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Segunda Norte</w:t>
            </w:r>
          </w:p>
        </w:tc>
        <w:tc>
          <w:tcPr>
            <w:tcW w:w="1408"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Cd. Delicias</w:t>
            </w:r>
          </w:p>
        </w:tc>
        <w:tc>
          <w:tcPr>
            <w:tcW w:w="1359"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Ferromex</w:t>
            </w:r>
          </w:p>
        </w:tc>
        <w:tc>
          <w:tcPr>
            <w:tcW w:w="118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CHI.</w:t>
            </w:r>
          </w:p>
        </w:tc>
        <w:tc>
          <w:tcPr>
            <w:tcW w:w="1457"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No</w:t>
            </w:r>
          </w:p>
        </w:tc>
        <w:tc>
          <w:tcPr>
            <w:tcW w:w="1333" w:type="dxa"/>
            <w:tcBorders>
              <w:top w:val="nil"/>
              <w:left w:val="nil"/>
              <w:bottom w:val="single" w:sz="4" w:space="0" w:color="000000"/>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r w:rsidR="00286947" w:rsidRPr="00665D7C" w:rsidTr="00286947">
        <w:trPr>
          <w:trHeight w:val="315"/>
          <w:jc w:val="center"/>
        </w:trPr>
        <w:tc>
          <w:tcPr>
            <w:tcW w:w="574" w:type="dxa"/>
            <w:tcBorders>
              <w:top w:val="nil"/>
              <w:left w:val="single" w:sz="8" w:space="0" w:color="auto"/>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120</w:t>
            </w:r>
          </w:p>
        </w:tc>
        <w:tc>
          <w:tcPr>
            <w:tcW w:w="1195"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B-1002+750</w:t>
            </w:r>
          </w:p>
        </w:tc>
        <w:tc>
          <w:tcPr>
            <w:tcW w:w="3149" w:type="dxa"/>
            <w:tcBorders>
              <w:top w:val="nil"/>
              <w:left w:val="dashed" w:sz="8" w:space="0" w:color="auto"/>
              <w:bottom w:val="single" w:sz="8" w:space="0" w:color="auto"/>
              <w:right w:val="dashed" w:sz="8" w:space="0" w:color="auto"/>
            </w:tcBorders>
            <w:shd w:val="clear" w:color="auto" w:fill="auto"/>
            <w:noWrap/>
            <w:vAlign w:val="bottom"/>
            <w:hideMark/>
          </w:tcPr>
          <w:p w:rsidR="00286947" w:rsidRPr="00665D7C" w:rsidRDefault="00286947" w:rsidP="00286947">
            <w:pPr>
              <w:rPr>
                <w:rFonts w:ascii="Arial" w:hAnsi="Arial" w:cs="Arial"/>
                <w:sz w:val="16"/>
                <w:szCs w:val="16"/>
                <w:lang w:val="es-MX" w:eastAsia="es-MX"/>
              </w:rPr>
            </w:pPr>
            <w:r w:rsidRPr="00665D7C">
              <w:rPr>
                <w:rFonts w:ascii="Arial" w:hAnsi="Arial" w:cs="Arial"/>
                <w:sz w:val="16"/>
                <w:szCs w:val="16"/>
                <w:lang w:val="es-MX" w:eastAsia="es-MX"/>
              </w:rPr>
              <w:t>Calle Municipal</w:t>
            </w:r>
          </w:p>
        </w:tc>
        <w:tc>
          <w:tcPr>
            <w:tcW w:w="1408" w:type="dxa"/>
            <w:tcBorders>
              <w:top w:val="nil"/>
              <w:left w:val="single" w:sz="4" w:space="0" w:color="000000"/>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Sta. Catarina</w:t>
            </w:r>
          </w:p>
        </w:tc>
        <w:tc>
          <w:tcPr>
            <w:tcW w:w="1359"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KCSM</w:t>
            </w:r>
          </w:p>
        </w:tc>
        <w:tc>
          <w:tcPr>
            <w:tcW w:w="1187"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N.L.</w:t>
            </w:r>
          </w:p>
        </w:tc>
        <w:tc>
          <w:tcPr>
            <w:tcW w:w="1457"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c>
          <w:tcPr>
            <w:tcW w:w="1333" w:type="dxa"/>
            <w:tcBorders>
              <w:top w:val="nil"/>
              <w:left w:val="nil"/>
              <w:bottom w:val="single" w:sz="8" w:space="0" w:color="auto"/>
              <w:right w:val="single" w:sz="4" w:space="0" w:color="000000"/>
            </w:tcBorders>
            <w:shd w:val="clear" w:color="auto" w:fill="auto"/>
            <w:vAlign w:val="center"/>
            <w:hideMark/>
          </w:tcPr>
          <w:p w:rsidR="00286947" w:rsidRPr="00665D7C" w:rsidRDefault="00286947" w:rsidP="00286947">
            <w:pPr>
              <w:jc w:val="center"/>
              <w:rPr>
                <w:rFonts w:ascii="Arial" w:hAnsi="Arial" w:cs="Arial"/>
                <w:sz w:val="16"/>
                <w:szCs w:val="16"/>
                <w:lang w:val="es-MX" w:eastAsia="es-MX"/>
              </w:rPr>
            </w:pPr>
            <w:r w:rsidRPr="00665D7C">
              <w:rPr>
                <w:rFonts w:ascii="Arial" w:hAnsi="Arial" w:cs="Arial"/>
                <w:sz w:val="16"/>
                <w:szCs w:val="16"/>
                <w:lang w:val="es-MX" w:eastAsia="es-MX"/>
              </w:rPr>
              <w:t>Si</w:t>
            </w:r>
          </w:p>
        </w:tc>
      </w:tr>
    </w:tbl>
    <w:p w:rsidR="00286947" w:rsidRPr="00665D7C" w:rsidRDefault="00286947" w:rsidP="00286947"/>
    <w:p w:rsidR="00286947" w:rsidRPr="00665D7C" w:rsidRDefault="00286947" w:rsidP="00286947"/>
    <w:p w:rsidR="00286947" w:rsidRPr="00665D7C" w:rsidRDefault="00286947" w:rsidP="00286947"/>
    <w:p w:rsidR="00286947" w:rsidRPr="00665D7C" w:rsidRDefault="00286947" w:rsidP="00286947">
      <w:pPr>
        <w:sectPr w:rsidR="00286947" w:rsidRPr="00665D7C" w:rsidSect="005F6300">
          <w:pgSz w:w="15840" w:h="12240" w:orient="landscape"/>
          <w:pgMar w:top="1701" w:right="1417" w:bottom="1701" w:left="1417" w:header="708" w:footer="708" w:gutter="0"/>
          <w:cols w:space="708"/>
          <w:docGrid w:linePitch="360"/>
        </w:sectPr>
      </w:pPr>
    </w:p>
    <w:p w:rsidR="0009735D" w:rsidRPr="00665D7C" w:rsidRDefault="00286947">
      <w:pPr>
        <w:jc w:val="both"/>
        <w:rPr>
          <w:rFonts w:ascii="Arial" w:hAnsi="Arial"/>
          <w:bCs/>
        </w:rPr>
      </w:pPr>
      <w:r w:rsidRPr="00665D7C">
        <w:rPr>
          <w:rFonts w:ascii="Arial" w:hAnsi="Arial"/>
          <w:bCs/>
        </w:rPr>
        <w:lastRenderedPageBreak/>
        <w:t>3</w:t>
      </w:r>
      <w:r w:rsidR="0009735D" w:rsidRPr="00665D7C">
        <w:rPr>
          <w:rFonts w:ascii="Arial" w:hAnsi="Arial"/>
          <w:bCs/>
        </w:rPr>
        <w:t>.- DISPOSICIONES GENERALES.</w:t>
      </w:r>
      <w:r w:rsidR="00120833" w:rsidRPr="00665D7C">
        <w:rPr>
          <w:rFonts w:ascii="Arial" w:hAnsi="Arial"/>
          <w:bCs/>
        </w:rPr>
        <w:t>-</w:t>
      </w:r>
    </w:p>
    <w:p w:rsidR="0009735D" w:rsidRPr="00665D7C" w:rsidRDefault="0009735D">
      <w:pPr>
        <w:jc w:val="both"/>
        <w:rPr>
          <w:rFonts w:ascii="Arial" w:hAnsi="Arial"/>
          <w:bCs/>
        </w:rPr>
      </w:pPr>
    </w:p>
    <w:p w:rsidR="0009735D" w:rsidRPr="00665D7C" w:rsidRDefault="0009735D">
      <w:pPr>
        <w:jc w:val="both"/>
        <w:rPr>
          <w:rFonts w:ascii="Arial" w:hAnsi="Arial"/>
          <w:bCs/>
        </w:rPr>
      </w:pPr>
      <w:r w:rsidRPr="00665D7C">
        <w:rPr>
          <w:rFonts w:ascii="Arial" w:hAnsi="Arial"/>
          <w:bCs/>
        </w:rPr>
        <w:t>El licitante, al formular su proposición, deberá considerar los aspectos siguientes:</w:t>
      </w:r>
    </w:p>
    <w:p w:rsidR="0009735D" w:rsidRPr="00665D7C" w:rsidRDefault="0009735D">
      <w:pPr>
        <w:jc w:val="both"/>
        <w:rPr>
          <w:rFonts w:ascii="Arial" w:hAnsi="Arial"/>
          <w:bCs/>
        </w:rPr>
      </w:pPr>
    </w:p>
    <w:p w:rsidR="0009735D" w:rsidRPr="00665D7C" w:rsidRDefault="003C2F59">
      <w:pPr>
        <w:jc w:val="both"/>
        <w:rPr>
          <w:rFonts w:ascii="Arial" w:hAnsi="Arial"/>
          <w:bCs/>
        </w:rPr>
      </w:pPr>
      <w:r w:rsidRPr="00665D7C">
        <w:rPr>
          <w:rFonts w:ascii="Arial" w:hAnsi="Arial"/>
          <w:bCs/>
        </w:rPr>
        <w:t>3</w:t>
      </w:r>
      <w:r w:rsidR="0009735D" w:rsidRPr="00665D7C">
        <w:rPr>
          <w:rFonts w:ascii="Arial" w:hAnsi="Arial"/>
          <w:bCs/>
        </w:rPr>
        <w:t xml:space="preserve">.1.- Durante las visitas de inspección y muestreo de materiales en las obras que se atenderán, el personal </w:t>
      </w:r>
      <w:r w:rsidR="0099371E" w:rsidRPr="00665D7C">
        <w:rPr>
          <w:rFonts w:ascii="Arial" w:hAnsi="Arial"/>
          <w:bCs/>
        </w:rPr>
        <w:t xml:space="preserve">de la empresa </w:t>
      </w:r>
      <w:r w:rsidR="0009735D" w:rsidRPr="00665D7C">
        <w:rPr>
          <w:rFonts w:ascii="Arial" w:hAnsi="Arial"/>
          <w:bCs/>
        </w:rPr>
        <w:t>deberá contar con uniformes, equipo de trabajo y de seguridad, y vehículos, en buenas condiciones y con el logotipo de la empresa.</w:t>
      </w:r>
    </w:p>
    <w:p w:rsidR="0009735D" w:rsidRPr="00665D7C" w:rsidRDefault="0009735D">
      <w:pPr>
        <w:jc w:val="both"/>
        <w:rPr>
          <w:rFonts w:ascii="Arial" w:hAnsi="Arial"/>
          <w:bCs/>
        </w:rPr>
      </w:pPr>
    </w:p>
    <w:p w:rsidR="0009735D" w:rsidRPr="00665D7C" w:rsidRDefault="003C2F59">
      <w:pPr>
        <w:jc w:val="both"/>
        <w:rPr>
          <w:rFonts w:ascii="Arial" w:hAnsi="Arial"/>
          <w:bCs/>
        </w:rPr>
      </w:pPr>
      <w:r w:rsidRPr="00665D7C">
        <w:rPr>
          <w:rFonts w:ascii="Arial" w:hAnsi="Arial"/>
          <w:bCs/>
        </w:rPr>
        <w:t>3</w:t>
      </w:r>
      <w:r w:rsidR="0009735D" w:rsidRPr="00665D7C">
        <w:rPr>
          <w:rFonts w:ascii="Arial" w:hAnsi="Arial"/>
          <w:bCs/>
        </w:rPr>
        <w:t xml:space="preserve">.2.- Incluir en los costos indirectos los gastos de señalamiento de protección para el lugar de ejecución de los trabajos de </w:t>
      </w:r>
      <w:r w:rsidR="00700DDC" w:rsidRPr="00665D7C">
        <w:rPr>
          <w:rFonts w:ascii="Arial" w:hAnsi="Arial" w:cs="Arial"/>
          <w:bCs/>
        </w:rPr>
        <w:t>Supervisión Externa</w:t>
      </w:r>
      <w:r w:rsidR="0009735D" w:rsidRPr="00665D7C">
        <w:rPr>
          <w:rFonts w:ascii="Arial" w:hAnsi="Arial"/>
          <w:bCs/>
        </w:rPr>
        <w:t>, así como del control del trá</w:t>
      </w:r>
      <w:r w:rsidR="00762BA6" w:rsidRPr="00665D7C">
        <w:rPr>
          <w:rFonts w:ascii="Arial" w:hAnsi="Arial"/>
          <w:bCs/>
        </w:rPr>
        <w:t>nsito</w:t>
      </w:r>
      <w:r w:rsidR="0009735D" w:rsidRPr="00665D7C">
        <w:rPr>
          <w:rFonts w:ascii="Arial" w:hAnsi="Arial"/>
          <w:bCs/>
        </w:rPr>
        <w:t xml:space="preserve"> que se requiera para garantizar la seguridad</w:t>
      </w:r>
      <w:r w:rsidR="00CF5A6E" w:rsidRPr="00665D7C">
        <w:rPr>
          <w:rFonts w:ascii="Arial" w:hAnsi="Arial"/>
          <w:bCs/>
        </w:rPr>
        <w:t xml:space="preserve"> de los</w:t>
      </w:r>
      <w:r w:rsidR="0009735D" w:rsidRPr="00665D7C">
        <w:rPr>
          <w:rFonts w:ascii="Arial" w:hAnsi="Arial"/>
          <w:bCs/>
        </w:rPr>
        <w:t xml:space="preserve"> usuario</w:t>
      </w:r>
      <w:r w:rsidR="00CF5A6E" w:rsidRPr="00665D7C">
        <w:rPr>
          <w:rFonts w:ascii="Arial" w:hAnsi="Arial"/>
          <w:bCs/>
        </w:rPr>
        <w:t>s</w:t>
      </w:r>
      <w:r w:rsidR="0009735D" w:rsidRPr="00665D7C">
        <w:rPr>
          <w:rFonts w:ascii="Arial" w:hAnsi="Arial"/>
          <w:bCs/>
        </w:rPr>
        <w:t xml:space="preserve"> </w:t>
      </w:r>
      <w:r w:rsidR="00CF5A6E" w:rsidRPr="00665D7C">
        <w:rPr>
          <w:rFonts w:ascii="Arial" w:hAnsi="Arial"/>
          <w:bCs/>
        </w:rPr>
        <w:t>de</w:t>
      </w:r>
      <w:r w:rsidR="0009735D" w:rsidRPr="00665D7C">
        <w:rPr>
          <w:rFonts w:ascii="Arial" w:hAnsi="Arial"/>
          <w:bCs/>
        </w:rPr>
        <w:t xml:space="preserve"> la carretera</w:t>
      </w:r>
      <w:r w:rsidR="00700DDC" w:rsidRPr="00665D7C">
        <w:rPr>
          <w:rFonts w:ascii="Arial" w:hAnsi="Arial"/>
          <w:bCs/>
        </w:rPr>
        <w:t xml:space="preserve">, camino o </w:t>
      </w:r>
      <w:r w:rsidR="0078344D" w:rsidRPr="00665D7C">
        <w:rPr>
          <w:rFonts w:ascii="Arial" w:hAnsi="Arial"/>
          <w:bCs/>
        </w:rPr>
        <w:t xml:space="preserve">calle </w:t>
      </w:r>
      <w:r w:rsidR="0009735D" w:rsidRPr="00665D7C">
        <w:rPr>
          <w:rFonts w:ascii="Arial" w:hAnsi="Arial"/>
          <w:bCs/>
        </w:rPr>
        <w:t>y de sus propios trabajadores.</w:t>
      </w:r>
    </w:p>
    <w:p w:rsidR="0009735D" w:rsidRPr="00665D7C" w:rsidRDefault="0009735D">
      <w:pPr>
        <w:jc w:val="both"/>
        <w:rPr>
          <w:rFonts w:ascii="Arial" w:hAnsi="Arial"/>
          <w:bCs/>
        </w:rPr>
      </w:pPr>
    </w:p>
    <w:p w:rsidR="0009735D" w:rsidRPr="00665D7C" w:rsidRDefault="003C2F59">
      <w:pPr>
        <w:jc w:val="both"/>
        <w:rPr>
          <w:rFonts w:ascii="Arial" w:hAnsi="Arial"/>
          <w:bCs/>
        </w:rPr>
      </w:pPr>
      <w:r w:rsidRPr="00665D7C">
        <w:rPr>
          <w:rFonts w:ascii="Arial" w:hAnsi="Arial"/>
          <w:bCs/>
        </w:rPr>
        <w:t>3</w:t>
      </w:r>
      <w:r w:rsidR="0009735D" w:rsidRPr="00665D7C">
        <w:rPr>
          <w:rFonts w:ascii="Arial" w:hAnsi="Arial"/>
          <w:bCs/>
        </w:rPr>
        <w:t xml:space="preserve">.3.- Presentar informes fotográficos, junto con las estimaciones de los trabajos de </w:t>
      </w:r>
      <w:r w:rsidR="00700DDC" w:rsidRPr="00665D7C">
        <w:rPr>
          <w:rFonts w:ascii="Arial" w:hAnsi="Arial" w:cs="Arial"/>
          <w:bCs/>
        </w:rPr>
        <w:t>Supervisión Externa</w:t>
      </w:r>
      <w:r w:rsidR="0009735D" w:rsidRPr="00665D7C">
        <w:rPr>
          <w:rFonts w:ascii="Arial" w:hAnsi="Arial"/>
          <w:bCs/>
        </w:rPr>
        <w:t xml:space="preserve"> realizados, de las acciones de </w:t>
      </w:r>
      <w:r w:rsidR="00ED32EC" w:rsidRPr="00665D7C">
        <w:rPr>
          <w:rFonts w:ascii="Arial" w:hAnsi="Arial"/>
          <w:bCs/>
        </w:rPr>
        <w:t xml:space="preserve">inspección, </w:t>
      </w:r>
      <w:r w:rsidR="0009735D" w:rsidRPr="00665D7C">
        <w:rPr>
          <w:rFonts w:ascii="Arial" w:hAnsi="Arial"/>
          <w:bCs/>
        </w:rPr>
        <w:t>muestreo y pruebas de campo y de laboratorio realizadas durante el periodo que abarca la estimación, ya que este informe forma parte de los requisitos para el trámite de pago</w:t>
      </w:r>
      <w:r w:rsidR="00CF5A6E" w:rsidRPr="00665D7C">
        <w:rPr>
          <w:rFonts w:ascii="Arial" w:hAnsi="Arial"/>
          <w:bCs/>
        </w:rPr>
        <w:t xml:space="preserve"> de los trabajos</w:t>
      </w:r>
      <w:r w:rsidR="0009735D" w:rsidRPr="00665D7C">
        <w:rPr>
          <w:rFonts w:ascii="Arial" w:hAnsi="Arial"/>
          <w:bCs/>
        </w:rPr>
        <w:t>.</w:t>
      </w:r>
    </w:p>
    <w:p w:rsidR="0009735D" w:rsidRPr="00665D7C" w:rsidRDefault="0009735D">
      <w:pPr>
        <w:jc w:val="both"/>
        <w:rPr>
          <w:rFonts w:ascii="Arial" w:hAnsi="Arial"/>
          <w:bCs/>
        </w:rPr>
      </w:pPr>
    </w:p>
    <w:p w:rsidR="0009735D" w:rsidRPr="00665D7C" w:rsidRDefault="003C2F59">
      <w:pPr>
        <w:jc w:val="both"/>
        <w:rPr>
          <w:rFonts w:ascii="Arial" w:hAnsi="Arial"/>
          <w:bCs/>
        </w:rPr>
      </w:pPr>
      <w:r w:rsidRPr="00665D7C">
        <w:rPr>
          <w:rFonts w:ascii="Arial" w:hAnsi="Arial"/>
          <w:bCs/>
        </w:rPr>
        <w:t>3</w:t>
      </w:r>
      <w:r w:rsidR="0009735D" w:rsidRPr="00665D7C">
        <w:rPr>
          <w:rFonts w:ascii="Arial" w:hAnsi="Arial"/>
          <w:bCs/>
        </w:rPr>
        <w:t xml:space="preserve">.4.- Adquirir una póliza de seguro de responsabilidad civil contra daños a terceros, con una cobertura con importe de </w:t>
      </w:r>
      <w:r w:rsidR="000F796D" w:rsidRPr="00665D7C">
        <w:rPr>
          <w:rFonts w:ascii="Arial" w:hAnsi="Arial"/>
          <w:bCs/>
        </w:rPr>
        <w:t>25% (Veinticinco por ciento) del monto del contrato derivado de estos términos de Referencia</w:t>
      </w:r>
      <w:r w:rsidR="0009735D" w:rsidRPr="00665D7C">
        <w:rPr>
          <w:rFonts w:ascii="Arial" w:hAnsi="Arial"/>
          <w:bCs/>
        </w:rPr>
        <w:t xml:space="preserve"> por el </w:t>
      </w:r>
      <w:r w:rsidR="000F796D" w:rsidRPr="00665D7C">
        <w:rPr>
          <w:rFonts w:ascii="Arial" w:hAnsi="Arial"/>
          <w:bCs/>
        </w:rPr>
        <w:t>plazo de ejecución pactado mas 15 días naturales</w:t>
      </w:r>
      <w:r w:rsidR="0009735D" w:rsidRPr="00665D7C">
        <w:rPr>
          <w:rFonts w:ascii="Arial" w:hAnsi="Arial"/>
          <w:bCs/>
        </w:rPr>
        <w:t xml:space="preserve">, especificando en la póliza que incluye cualquier daño que se ocasione a terceros en sus bienes o personas, con motivo de los trabajos de </w:t>
      </w:r>
      <w:r w:rsidR="00700DDC" w:rsidRPr="00665D7C">
        <w:rPr>
          <w:rFonts w:ascii="Arial" w:hAnsi="Arial" w:cs="Arial"/>
          <w:bCs/>
        </w:rPr>
        <w:t>Supervisión Externa</w:t>
      </w:r>
      <w:r w:rsidR="0009735D" w:rsidRPr="00665D7C">
        <w:rPr>
          <w:rFonts w:ascii="Arial" w:hAnsi="Arial"/>
          <w:bCs/>
        </w:rPr>
        <w:t xml:space="preserve"> realizados.</w:t>
      </w:r>
    </w:p>
    <w:p w:rsidR="0009735D" w:rsidRPr="00665D7C" w:rsidRDefault="0009735D">
      <w:pPr>
        <w:jc w:val="both"/>
        <w:rPr>
          <w:rFonts w:ascii="Arial" w:hAnsi="Arial"/>
          <w:bCs/>
        </w:rPr>
      </w:pPr>
    </w:p>
    <w:p w:rsidR="0009735D" w:rsidRPr="00665D7C" w:rsidRDefault="003C2F59">
      <w:pPr>
        <w:jc w:val="both"/>
        <w:rPr>
          <w:rFonts w:ascii="Arial" w:hAnsi="Arial"/>
          <w:bCs/>
        </w:rPr>
      </w:pPr>
      <w:r w:rsidRPr="00665D7C">
        <w:rPr>
          <w:rFonts w:ascii="Arial" w:hAnsi="Arial"/>
          <w:bCs/>
        </w:rPr>
        <w:t>3</w:t>
      </w:r>
      <w:r w:rsidR="0009735D" w:rsidRPr="00665D7C">
        <w:rPr>
          <w:rFonts w:ascii="Arial" w:hAnsi="Arial"/>
          <w:bCs/>
        </w:rPr>
        <w:t>.5.-</w:t>
      </w:r>
      <w:r w:rsidR="0009735D" w:rsidRPr="00665D7C">
        <w:t xml:space="preserve"> </w:t>
      </w:r>
      <w:r w:rsidR="0009735D" w:rsidRPr="00665D7C">
        <w:rPr>
          <w:rFonts w:ascii="Arial" w:hAnsi="Arial" w:cs="Arial"/>
        </w:rPr>
        <w:t xml:space="preserve">La Empresa de </w:t>
      </w:r>
      <w:r w:rsidR="00700DDC" w:rsidRPr="00665D7C">
        <w:rPr>
          <w:rFonts w:ascii="Arial" w:hAnsi="Arial" w:cs="Arial"/>
          <w:bCs/>
        </w:rPr>
        <w:t>Supervisión Externa</w:t>
      </w:r>
      <w:r w:rsidR="0009735D" w:rsidRPr="00665D7C">
        <w:rPr>
          <w:rFonts w:ascii="Arial" w:hAnsi="Arial" w:cs="Arial"/>
        </w:rPr>
        <w:t xml:space="preserve"> que resulte adjudicataria, considerará que el laboratorio que atenderá los servicios contratados</w:t>
      </w:r>
      <w:r w:rsidR="00700DDC" w:rsidRPr="00665D7C">
        <w:rPr>
          <w:rFonts w:ascii="Arial" w:hAnsi="Arial" w:cs="Arial"/>
        </w:rPr>
        <w:t xml:space="preserve"> que incluyen verificación de la calidad</w:t>
      </w:r>
      <w:r w:rsidR="0009735D" w:rsidRPr="00665D7C">
        <w:rPr>
          <w:rFonts w:ascii="Arial" w:hAnsi="Arial" w:cs="Arial"/>
        </w:rPr>
        <w:t xml:space="preserve">, deberá ser evaluado y aprobado por la </w:t>
      </w:r>
      <w:r w:rsidR="000F796D" w:rsidRPr="00665D7C">
        <w:rPr>
          <w:rFonts w:ascii="Arial" w:hAnsi="Arial" w:cs="Arial"/>
        </w:rPr>
        <w:t xml:space="preserve">Dirección </w:t>
      </w:r>
      <w:r w:rsidR="00665D7C" w:rsidRPr="00665D7C">
        <w:rPr>
          <w:rFonts w:ascii="Arial" w:hAnsi="Arial" w:cs="Arial"/>
        </w:rPr>
        <w:t>General de Transporte Ferroviario y Multimodal,</w:t>
      </w:r>
      <w:r w:rsidR="0009735D" w:rsidRPr="00665D7C">
        <w:rPr>
          <w:rFonts w:ascii="Arial" w:hAnsi="Arial" w:cs="Arial"/>
        </w:rPr>
        <w:t xml:space="preserve"> previo pago de la evaluación por efectuar a la Tesorería de la Federación, de un importe de</w:t>
      </w:r>
      <w:r w:rsidR="0078344D" w:rsidRPr="00665D7C">
        <w:rPr>
          <w:rFonts w:ascii="Arial" w:hAnsi="Arial" w:cs="Arial"/>
        </w:rPr>
        <w:t xml:space="preserve"> </w:t>
      </w:r>
      <w:r w:rsidR="0009735D" w:rsidRPr="00665D7C">
        <w:rPr>
          <w:rFonts w:ascii="Arial" w:hAnsi="Arial" w:cs="Arial"/>
        </w:rPr>
        <w:t>$_</w:t>
      </w:r>
      <w:r w:rsidR="00F4003A" w:rsidRPr="00665D7C">
        <w:rPr>
          <w:rFonts w:ascii="Arial" w:hAnsi="Arial" w:cs="Arial"/>
        </w:rPr>
        <w:t>8</w:t>
      </w:r>
      <w:r w:rsidR="004E5094" w:rsidRPr="00665D7C">
        <w:rPr>
          <w:rFonts w:ascii="Arial" w:hAnsi="Arial" w:cs="Arial"/>
          <w:u w:val="single"/>
        </w:rPr>
        <w:t>,</w:t>
      </w:r>
      <w:r w:rsidR="00F4003A" w:rsidRPr="00665D7C">
        <w:rPr>
          <w:rFonts w:ascii="Arial" w:hAnsi="Arial" w:cs="Arial"/>
          <w:u w:val="single"/>
        </w:rPr>
        <w:t>530</w:t>
      </w:r>
      <w:r w:rsidR="004E5094" w:rsidRPr="00665D7C">
        <w:rPr>
          <w:rFonts w:ascii="Arial" w:hAnsi="Arial" w:cs="Arial"/>
          <w:u w:val="single"/>
        </w:rPr>
        <w:t>.00</w:t>
      </w:r>
      <w:r w:rsidR="0009735D" w:rsidRPr="00665D7C">
        <w:rPr>
          <w:rFonts w:ascii="Arial" w:hAnsi="Arial" w:cs="Arial"/>
        </w:rPr>
        <w:t xml:space="preserve"> </w:t>
      </w:r>
      <w:r w:rsidR="00F4003A" w:rsidRPr="00665D7C">
        <w:rPr>
          <w:rFonts w:ascii="Arial" w:hAnsi="Arial" w:cs="Arial"/>
        </w:rPr>
        <w:t xml:space="preserve"> más </w:t>
      </w:r>
      <w:r w:rsidR="0009735D" w:rsidRPr="00665D7C">
        <w:rPr>
          <w:rFonts w:ascii="Arial" w:hAnsi="Arial" w:cs="Arial"/>
        </w:rPr>
        <w:t xml:space="preserve">IVA </w:t>
      </w:r>
      <w:r w:rsidR="00264C25" w:rsidRPr="00665D7C">
        <w:rPr>
          <w:rFonts w:ascii="Arial" w:hAnsi="Arial" w:cs="Arial"/>
        </w:rPr>
        <w:t>(vigente al 30 de junio de 2012)</w:t>
      </w:r>
      <w:r w:rsidR="0009735D" w:rsidRPr="00665D7C">
        <w:rPr>
          <w:rFonts w:ascii="Arial" w:hAnsi="Arial" w:cs="Arial"/>
        </w:rPr>
        <w:t xml:space="preserve">, por cada área de laboratorio requerida en la </w:t>
      </w:r>
      <w:r w:rsidR="005E43CB" w:rsidRPr="00665D7C">
        <w:rPr>
          <w:rFonts w:ascii="Arial" w:hAnsi="Arial" w:cs="Arial"/>
        </w:rPr>
        <w:t>Invitación</w:t>
      </w:r>
      <w:r w:rsidR="0009735D" w:rsidRPr="00665D7C">
        <w:rPr>
          <w:rFonts w:ascii="Arial" w:hAnsi="Arial" w:cs="Arial"/>
        </w:rPr>
        <w:t>.</w:t>
      </w:r>
    </w:p>
    <w:p w:rsidR="0009735D" w:rsidRPr="00665D7C" w:rsidRDefault="0009735D">
      <w:pPr>
        <w:jc w:val="both"/>
        <w:rPr>
          <w:rFonts w:ascii="Arial" w:hAnsi="Arial"/>
          <w:bCs/>
        </w:rPr>
      </w:pPr>
    </w:p>
    <w:p w:rsidR="0009735D" w:rsidRPr="00665D7C" w:rsidRDefault="003C2F59">
      <w:pPr>
        <w:jc w:val="both"/>
        <w:rPr>
          <w:rFonts w:ascii="Arial" w:hAnsi="Arial"/>
          <w:bCs/>
        </w:rPr>
      </w:pPr>
      <w:r w:rsidRPr="00665D7C">
        <w:rPr>
          <w:rFonts w:ascii="Arial" w:hAnsi="Arial"/>
          <w:bCs/>
        </w:rPr>
        <w:t>3</w:t>
      </w:r>
      <w:r w:rsidR="0009735D" w:rsidRPr="00665D7C">
        <w:rPr>
          <w:rFonts w:ascii="Arial" w:hAnsi="Arial"/>
          <w:bCs/>
        </w:rPr>
        <w:t xml:space="preserve">.6.- Previo al inicio de los </w:t>
      </w:r>
      <w:r w:rsidR="00CF5A6E" w:rsidRPr="00665D7C">
        <w:rPr>
          <w:rFonts w:ascii="Arial" w:hAnsi="Arial"/>
          <w:bCs/>
        </w:rPr>
        <w:t>trabajos, la Empresa contratada</w:t>
      </w:r>
      <w:r w:rsidR="0009735D" w:rsidRPr="00665D7C">
        <w:rPr>
          <w:rFonts w:ascii="Arial" w:hAnsi="Arial"/>
          <w:bCs/>
        </w:rPr>
        <w:t xml:space="preserve"> notificará formalmente a la </w:t>
      </w:r>
      <w:r w:rsidR="00665D7C" w:rsidRPr="00665D7C">
        <w:rPr>
          <w:rFonts w:ascii="Arial" w:hAnsi="Arial" w:cs="Arial"/>
        </w:rPr>
        <w:t xml:space="preserve">Dirección General de Transporte Ferroviario y Multimodal </w:t>
      </w:r>
      <w:r w:rsidR="0009735D" w:rsidRPr="00665D7C">
        <w:rPr>
          <w:rFonts w:ascii="Arial" w:hAnsi="Arial"/>
          <w:bCs/>
        </w:rPr>
        <w:t>el establecimiento del Laboratorio de Verificación de Calidad para su evaluación y aprobación correspondiente, entregando la documentación requerida en la Norma N-CAL-1-01/0</w:t>
      </w:r>
      <w:r w:rsidR="008C6E6F" w:rsidRPr="00665D7C">
        <w:rPr>
          <w:rFonts w:ascii="Arial" w:hAnsi="Arial"/>
          <w:bCs/>
        </w:rPr>
        <w:t>5</w:t>
      </w:r>
      <w:r w:rsidR="0009735D" w:rsidRPr="00665D7C">
        <w:rPr>
          <w:rFonts w:ascii="Arial" w:hAnsi="Arial"/>
          <w:bCs/>
        </w:rPr>
        <w:t xml:space="preserve">, Ejecución del Control de Calidad durante </w:t>
      </w:r>
      <w:r w:rsidR="0078344D" w:rsidRPr="00665D7C">
        <w:rPr>
          <w:rFonts w:ascii="Arial" w:hAnsi="Arial"/>
          <w:bCs/>
        </w:rPr>
        <w:t>los trabajos contratados</w:t>
      </w:r>
      <w:r w:rsidR="0009735D" w:rsidRPr="00665D7C">
        <w:rPr>
          <w:rFonts w:ascii="Arial" w:hAnsi="Arial"/>
          <w:bCs/>
        </w:rPr>
        <w:t>, así com</w:t>
      </w:r>
      <w:r w:rsidR="00665D7C" w:rsidRPr="00665D7C">
        <w:rPr>
          <w:rFonts w:ascii="Arial" w:hAnsi="Arial"/>
          <w:bCs/>
        </w:rPr>
        <w:t xml:space="preserve"> </w:t>
      </w:r>
      <w:r w:rsidR="0009735D" w:rsidRPr="00665D7C">
        <w:rPr>
          <w:rFonts w:ascii="Arial" w:hAnsi="Arial"/>
          <w:bCs/>
        </w:rPr>
        <w:t>o el comprobante de pago para la prestación de servicios de la evaluación del laboratorio.</w:t>
      </w:r>
    </w:p>
    <w:p w:rsidR="0009735D" w:rsidRPr="00665D7C" w:rsidRDefault="0009735D">
      <w:pPr>
        <w:jc w:val="both"/>
        <w:rPr>
          <w:rFonts w:ascii="Arial" w:hAnsi="Arial"/>
          <w:bCs/>
        </w:rPr>
      </w:pPr>
    </w:p>
    <w:p w:rsidR="0009735D" w:rsidRPr="00665D7C" w:rsidRDefault="0009735D">
      <w:pPr>
        <w:jc w:val="both"/>
        <w:rPr>
          <w:rFonts w:ascii="Arial" w:hAnsi="Arial"/>
          <w:bCs/>
        </w:rPr>
      </w:pPr>
    </w:p>
    <w:p w:rsidR="00AB1C86" w:rsidRPr="00665D7C" w:rsidRDefault="003C2F59" w:rsidP="00AB1C86">
      <w:pPr>
        <w:pStyle w:val="Textoindependiente2"/>
      </w:pPr>
      <w:r w:rsidRPr="00665D7C">
        <w:rPr>
          <w:bCs/>
        </w:rPr>
        <w:lastRenderedPageBreak/>
        <w:t>4</w:t>
      </w:r>
      <w:r w:rsidR="0009735D" w:rsidRPr="00665D7C">
        <w:rPr>
          <w:bCs/>
        </w:rPr>
        <w:t>.-LINEAMIENTOS ESPECÍFICOS.-</w:t>
      </w:r>
      <w:r w:rsidR="00FA50CB" w:rsidRPr="00665D7C">
        <w:rPr>
          <w:bCs/>
        </w:rPr>
        <w:t xml:space="preserve"> Se realizarán los trabajos de supervisión externa en </w:t>
      </w:r>
      <w:r w:rsidR="00811615" w:rsidRPr="00665D7C">
        <w:rPr>
          <w:bCs/>
        </w:rPr>
        <w:t>todos los</w:t>
      </w:r>
      <w:r w:rsidR="00FA50CB" w:rsidRPr="00665D7C">
        <w:rPr>
          <w:bCs/>
        </w:rPr>
        <w:t xml:space="preserve"> cruces</w:t>
      </w:r>
      <w:r w:rsidR="00643750" w:rsidRPr="00665D7C">
        <w:rPr>
          <w:bCs/>
        </w:rPr>
        <w:t xml:space="preserve"> señalados en el numeral 2</w:t>
      </w:r>
      <w:r w:rsidR="00AF403E" w:rsidRPr="00665D7C">
        <w:rPr>
          <w:bCs/>
        </w:rPr>
        <w:t xml:space="preserve"> de este documento</w:t>
      </w:r>
      <w:r w:rsidR="00AB1C86" w:rsidRPr="00665D7C">
        <w:rPr>
          <w:bCs/>
        </w:rPr>
        <w:t>,</w:t>
      </w:r>
      <w:r w:rsidR="00FA50CB" w:rsidRPr="00665D7C">
        <w:rPr>
          <w:bCs/>
        </w:rPr>
        <w:t xml:space="preserve"> a los siguientes conceptos</w:t>
      </w:r>
      <w:r w:rsidR="00AB1C86" w:rsidRPr="00665D7C">
        <w:rPr>
          <w:bCs/>
        </w:rPr>
        <w:t xml:space="preserve"> </w:t>
      </w:r>
      <w:r w:rsidR="00AB1C86" w:rsidRPr="00665D7C">
        <w:t>establecidos en el Procedimiento constructivo de la ejecución de los trabajos propuesto por la Empresa ejecutora del Contrato DGTFM-05-12</w:t>
      </w:r>
      <w:r w:rsidR="00ED32EC" w:rsidRPr="00665D7C">
        <w:t>:</w:t>
      </w:r>
    </w:p>
    <w:p w:rsidR="00704F53" w:rsidRPr="00665D7C" w:rsidRDefault="00704F53">
      <w:pPr>
        <w:jc w:val="both"/>
        <w:rPr>
          <w:rFonts w:ascii="Arial" w:hAnsi="Arial"/>
          <w:bCs/>
        </w:rPr>
      </w:pPr>
    </w:p>
    <w:p w:rsidR="007D082A" w:rsidRPr="00665D7C" w:rsidRDefault="007D082A" w:rsidP="007D7332">
      <w:pPr>
        <w:numPr>
          <w:ilvl w:val="0"/>
          <w:numId w:val="8"/>
        </w:numPr>
        <w:jc w:val="both"/>
        <w:rPr>
          <w:rFonts w:ascii="Arial" w:hAnsi="Arial"/>
          <w:bCs/>
        </w:rPr>
      </w:pPr>
      <w:r w:rsidRPr="00665D7C">
        <w:rPr>
          <w:rFonts w:ascii="Arial" w:hAnsi="Arial"/>
          <w:bCs/>
        </w:rPr>
        <w:t>Utilización de señalamiento de protección de obra.</w:t>
      </w:r>
    </w:p>
    <w:p w:rsidR="00AB1C86" w:rsidRPr="00665D7C" w:rsidRDefault="00AB1C86" w:rsidP="007D7332">
      <w:pPr>
        <w:numPr>
          <w:ilvl w:val="0"/>
          <w:numId w:val="8"/>
        </w:numPr>
        <w:jc w:val="both"/>
        <w:rPr>
          <w:rFonts w:ascii="Arial" w:hAnsi="Arial"/>
          <w:bCs/>
        </w:rPr>
      </w:pPr>
      <w:r w:rsidRPr="00665D7C">
        <w:rPr>
          <w:rFonts w:ascii="Arial" w:hAnsi="Arial"/>
          <w:bCs/>
        </w:rPr>
        <w:t>Retir</w:t>
      </w:r>
      <w:r w:rsidR="00FE3BE1" w:rsidRPr="00665D7C">
        <w:rPr>
          <w:rFonts w:ascii="Arial" w:hAnsi="Arial"/>
          <w:bCs/>
        </w:rPr>
        <w:t>o de s</w:t>
      </w:r>
      <w:r w:rsidRPr="00665D7C">
        <w:rPr>
          <w:rFonts w:ascii="Arial" w:hAnsi="Arial"/>
          <w:bCs/>
        </w:rPr>
        <w:t>uperficie de rodamiento existente.</w:t>
      </w:r>
    </w:p>
    <w:p w:rsidR="00AB1C86" w:rsidRPr="00665D7C" w:rsidRDefault="00AB1C86" w:rsidP="007D7332">
      <w:pPr>
        <w:numPr>
          <w:ilvl w:val="0"/>
          <w:numId w:val="8"/>
        </w:numPr>
        <w:jc w:val="both"/>
        <w:rPr>
          <w:rFonts w:ascii="Arial" w:hAnsi="Arial"/>
          <w:bCs/>
        </w:rPr>
      </w:pPr>
      <w:r w:rsidRPr="00665D7C">
        <w:rPr>
          <w:rFonts w:ascii="Arial" w:hAnsi="Arial"/>
          <w:bCs/>
        </w:rPr>
        <w:t>Desmantelamiento de vía.</w:t>
      </w:r>
    </w:p>
    <w:p w:rsidR="00AB1C86" w:rsidRPr="00665D7C" w:rsidRDefault="00AB1C86" w:rsidP="007D7332">
      <w:pPr>
        <w:numPr>
          <w:ilvl w:val="0"/>
          <w:numId w:val="8"/>
        </w:numPr>
        <w:jc w:val="both"/>
        <w:rPr>
          <w:rFonts w:ascii="Arial" w:hAnsi="Arial"/>
          <w:bCs/>
        </w:rPr>
      </w:pPr>
      <w:r w:rsidRPr="00665D7C">
        <w:rPr>
          <w:rFonts w:ascii="Arial" w:hAnsi="Arial"/>
          <w:bCs/>
        </w:rPr>
        <w:t>Canalización para cruce de vía</w:t>
      </w:r>
      <w:r w:rsidR="005025DF" w:rsidRPr="00665D7C">
        <w:rPr>
          <w:rFonts w:ascii="Arial" w:hAnsi="Arial"/>
          <w:bCs/>
        </w:rPr>
        <w:t>.</w:t>
      </w:r>
    </w:p>
    <w:p w:rsidR="005025DF" w:rsidRPr="00665D7C" w:rsidRDefault="005025DF" w:rsidP="007D7332">
      <w:pPr>
        <w:numPr>
          <w:ilvl w:val="0"/>
          <w:numId w:val="8"/>
        </w:numPr>
        <w:jc w:val="both"/>
        <w:rPr>
          <w:rFonts w:ascii="Arial" w:hAnsi="Arial"/>
          <w:bCs/>
        </w:rPr>
      </w:pPr>
      <w:r w:rsidRPr="00665D7C">
        <w:rPr>
          <w:rFonts w:ascii="Arial" w:hAnsi="Arial"/>
          <w:bCs/>
        </w:rPr>
        <w:t>Armado de vía.</w:t>
      </w:r>
    </w:p>
    <w:p w:rsidR="005025DF" w:rsidRPr="00665D7C" w:rsidRDefault="005025DF" w:rsidP="007D7332">
      <w:pPr>
        <w:numPr>
          <w:ilvl w:val="0"/>
          <w:numId w:val="8"/>
        </w:numPr>
        <w:jc w:val="both"/>
        <w:rPr>
          <w:rFonts w:ascii="Arial" w:hAnsi="Arial"/>
          <w:bCs/>
        </w:rPr>
      </w:pPr>
      <w:r w:rsidRPr="00665D7C">
        <w:rPr>
          <w:rFonts w:ascii="Arial" w:hAnsi="Arial"/>
          <w:bCs/>
        </w:rPr>
        <w:t>Balastado de vía.</w:t>
      </w:r>
    </w:p>
    <w:p w:rsidR="005025DF" w:rsidRPr="00665D7C" w:rsidRDefault="005025DF" w:rsidP="007D7332">
      <w:pPr>
        <w:numPr>
          <w:ilvl w:val="0"/>
          <w:numId w:val="8"/>
        </w:numPr>
        <w:jc w:val="both"/>
        <w:rPr>
          <w:rFonts w:ascii="Arial" w:hAnsi="Arial"/>
          <w:bCs/>
        </w:rPr>
      </w:pPr>
      <w:r w:rsidRPr="00665D7C">
        <w:rPr>
          <w:rFonts w:ascii="Arial" w:hAnsi="Arial"/>
          <w:bCs/>
        </w:rPr>
        <w:t>Calzado, nivelado y alineamiento de vía.</w:t>
      </w:r>
    </w:p>
    <w:p w:rsidR="005025DF" w:rsidRPr="00665D7C" w:rsidRDefault="005025DF" w:rsidP="007D7332">
      <w:pPr>
        <w:numPr>
          <w:ilvl w:val="0"/>
          <w:numId w:val="8"/>
        </w:numPr>
        <w:jc w:val="both"/>
        <w:rPr>
          <w:rFonts w:ascii="Arial" w:hAnsi="Arial"/>
          <w:bCs/>
        </w:rPr>
      </w:pPr>
      <w:r w:rsidRPr="00665D7C">
        <w:rPr>
          <w:rFonts w:ascii="Arial" w:hAnsi="Arial"/>
          <w:bCs/>
        </w:rPr>
        <w:t>Aplicación de Soldadura Aluminotérmica QP.</w:t>
      </w:r>
    </w:p>
    <w:p w:rsidR="005025DF" w:rsidRPr="00665D7C" w:rsidRDefault="005025DF" w:rsidP="007D7332">
      <w:pPr>
        <w:numPr>
          <w:ilvl w:val="0"/>
          <w:numId w:val="8"/>
        </w:numPr>
        <w:jc w:val="both"/>
        <w:rPr>
          <w:rFonts w:ascii="Arial" w:hAnsi="Arial"/>
          <w:bCs/>
        </w:rPr>
      </w:pPr>
      <w:r w:rsidRPr="00665D7C">
        <w:rPr>
          <w:rFonts w:ascii="Arial" w:hAnsi="Arial"/>
          <w:bCs/>
        </w:rPr>
        <w:t>Instalación de placas en superficie mejorada de rodamiento.</w:t>
      </w:r>
    </w:p>
    <w:p w:rsidR="005025DF" w:rsidRPr="00665D7C" w:rsidRDefault="00BA1F9A" w:rsidP="007D7332">
      <w:pPr>
        <w:numPr>
          <w:ilvl w:val="0"/>
          <w:numId w:val="8"/>
        </w:numPr>
        <w:jc w:val="both"/>
        <w:rPr>
          <w:rFonts w:ascii="Arial" w:hAnsi="Arial"/>
          <w:bCs/>
        </w:rPr>
      </w:pPr>
      <w:r w:rsidRPr="00665D7C">
        <w:rPr>
          <w:rFonts w:ascii="Arial" w:hAnsi="Arial"/>
          <w:bCs/>
        </w:rPr>
        <w:t>Construcción de j</w:t>
      </w:r>
      <w:r w:rsidR="005025DF" w:rsidRPr="00665D7C">
        <w:rPr>
          <w:rFonts w:ascii="Arial" w:hAnsi="Arial"/>
          <w:bCs/>
        </w:rPr>
        <w:t xml:space="preserve">untas de concreto </w:t>
      </w:r>
      <w:r w:rsidRPr="00665D7C">
        <w:rPr>
          <w:rFonts w:ascii="Arial" w:hAnsi="Arial"/>
          <w:bCs/>
        </w:rPr>
        <w:t>armado</w:t>
      </w:r>
      <w:r w:rsidR="005025DF" w:rsidRPr="00665D7C">
        <w:rPr>
          <w:rFonts w:ascii="Arial" w:hAnsi="Arial"/>
          <w:bCs/>
        </w:rPr>
        <w:t>.</w:t>
      </w:r>
    </w:p>
    <w:p w:rsidR="00BA1F9A" w:rsidRPr="00665D7C" w:rsidRDefault="00BA1F9A" w:rsidP="007D7332">
      <w:pPr>
        <w:numPr>
          <w:ilvl w:val="0"/>
          <w:numId w:val="8"/>
        </w:numPr>
        <w:jc w:val="both"/>
        <w:rPr>
          <w:rFonts w:ascii="Arial" w:hAnsi="Arial"/>
          <w:bCs/>
        </w:rPr>
      </w:pPr>
      <w:r w:rsidRPr="00665D7C">
        <w:rPr>
          <w:rFonts w:ascii="Arial" w:hAnsi="Arial"/>
          <w:bCs/>
        </w:rPr>
        <w:t>Construcción de reductores de velocidad.</w:t>
      </w:r>
    </w:p>
    <w:p w:rsidR="00FA50CB" w:rsidRPr="00665D7C" w:rsidRDefault="00FA50CB" w:rsidP="007D7332">
      <w:pPr>
        <w:numPr>
          <w:ilvl w:val="0"/>
          <w:numId w:val="8"/>
        </w:numPr>
        <w:jc w:val="both"/>
        <w:rPr>
          <w:rFonts w:ascii="Arial" w:hAnsi="Arial"/>
          <w:bCs/>
        </w:rPr>
      </w:pPr>
      <w:r w:rsidRPr="00665D7C">
        <w:rPr>
          <w:rFonts w:ascii="Arial" w:hAnsi="Arial"/>
          <w:bCs/>
        </w:rPr>
        <w:t xml:space="preserve">Fabricación de bases de concreto para señal </w:t>
      </w:r>
      <w:r w:rsidR="00704F53" w:rsidRPr="00665D7C">
        <w:rPr>
          <w:rFonts w:ascii="Arial" w:hAnsi="Arial"/>
          <w:bCs/>
        </w:rPr>
        <w:t>SR</w:t>
      </w:r>
      <w:r w:rsidR="000B2B91" w:rsidRPr="00665D7C">
        <w:rPr>
          <w:rFonts w:ascii="Arial" w:hAnsi="Arial"/>
          <w:bCs/>
        </w:rPr>
        <w:t>-2</w:t>
      </w:r>
      <w:r w:rsidR="005025DF" w:rsidRPr="00665D7C">
        <w:rPr>
          <w:rFonts w:ascii="Arial" w:hAnsi="Arial"/>
          <w:bCs/>
        </w:rPr>
        <w:t>.</w:t>
      </w:r>
    </w:p>
    <w:p w:rsidR="00FA50CB" w:rsidRPr="00665D7C" w:rsidRDefault="00FA50CB" w:rsidP="007D7332">
      <w:pPr>
        <w:numPr>
          <w:ilvl w:val="0"/>
          <w:numId w:val="8"/>
        </w:numPr>
        <w:jc w:val="both"/>
        <w:rPr>
          <w:rFonts w:ascii="Arial" w:hAnsi="Arial"/>
          <w:bCs/>
        </w:rPr>
      </w:pPr>
      <w:r w:rsidRPr="00665D7C">
        <w:rPr>
          <w:rFonts w:ascii="Arial" w:hAnsi="Arial"/>
          <w:bCs/>
        </w:rPr>
        <w:t>Instalación de Espiras de activación y desactivación para detección del transito de trenes.</w:t>
      </w:r>
    </w:p>
    <w:p w:rsidR="005025DF" w:rsidRPr="00665D7C" w:rsidRDefault="005025DF" w:rsidP="007D7332">
      <w:pPr>
        <w:numPr>
          <w:ilvl w:val="0"/>
          <w:numId w:val="8"/>
        </w:numPr>
        <w:jc w:val="both"/>
        <w:rPr>
          <w:rFonts w:ascii="Arial" w:hAnsi="Arial"/>
          <w:bCs/>
        </w:rPr>
      </w:pPr>
      <w:r w:rsidRPr="00665D7C">
        <w:rPr>
          <w:rFonts w:ascii="Arial" w:hAnsi="Arial"/>
          <w:bCs/>
        </w:rPr>
        <w:t xml:space="preserve">Fabricación de bases </w:t>
      </w:r>
      <w:r w:rsidR="000B2B91" w:rsidRPr="00665D7C">
        <w:rPr>
          <w:rFonts w:ascii="Arial" w:hAnsi="Arial"/>
          <w:bCs/>
        </w:rPr>
        <w:t>de concreto</w:t>
      </w:r>
      <w:r w:rsidRPr="00665D7C">
        <w:rPr>
          <w:rFonts w:ascii="Arial" w:hAnsi="Arial"/>
          <w:bCs/>
        </w:rPr>
        <w:t>.</w:t>
      </w:r>
    </w:p>
    <w:p w:rsidR="00FA50CB" w:rsidRPr="00665D7C" w:rsidRDefault="00FA50CB" w:rsidP="007D7332">
      <w:pPr>
        <w:numPr>
          <w:ilvl w:val="0"/>
          <w:numId w:val="8"/>
        </w:numPr>
        <w:jc w:val="both"/>
        <w:rPr>
          <w:rFonts w:ascii="Arial" w:hAnsi="Arial"/>
          <w:bCs/>
        </w:rPr>
      </w:pPr>
      <w:r w:rsidRPr="00665D7C">
        <w:rPr>
          <w:rFonts w:ascii="Arial" w:hAnsi="Arial"/>
          <w:bCs/>
        </w:rPr>
        <w:t>Canalización para conexión de espiras:</w:t>
      </w:r>
    </w:p>
    <w:p w:rsidR="00FA50CB" w:rsidRPr="00665D7C" w:rsidRDefault="005025DF" w:rsidP="007D7332">
      <w:pPr>
        <w:numPr>
          <w:ilvl w:val="0"/>
          <w:numId w:val="8"/>
        </w:numPr>
        <w:jc w:val="both"/>
        <w:rPr>
          <w:rFonts w:ascii="Arial" w:hAnsi="Arial"/>
          <w:bCs/>
        </w:rPr>
      </w:pPr>
      <w:r w:rsidRPr="00665D7C">
        <w:rPr>
          <w:rFonts w:ascii="Arial" w:hAnsi="Arial"/>
          <w:bCs/>
        </w:rPr>
        <w:t>F</w:t>
      </w:r>
      <w:r w:rsidR="00FA50CB" w:rsidRPr="00665D7C">
        <w:rPr>
          <w:rFonts w:ascii="Arial" w:hAnsi="Arial"/>
          <w:bCs/>
        </w:rPr>
        <w:t>abricación de registros eléctricos:</w:t>
      </w:r>
    </w:p>
    <w:p w:rsidR="00FA50CB" w:rsidRPr="00665D7C" w:rsidRDefault="00603A51" w:rsidP="007D7332">
      <w:pPr>
        <w:numPr>
          <w:ilvl w:val="0"/>
          <w:numId w:val="8"/>
        </w:numPr>
        <w:jc w:val="both"/>
        <w:rPr>
          <w:rFonts w:ascii="Arial" w:hAnsi="Arial"/>
          <w:bCs/>
        </w:rPr>
      </w:pPr>
      <w:r w:rsidRPr="00665D7C">
        <w:rPr>
          <w:rFonts w:ascii="Arial" w:hAnsi="Arial"/>
          <w:bCs/>
        </w:rPr>
        <w:t>I</w:t>
      </w:r>
      <w:r w:rsidR="00FA50CB" w:rsidRPr="00665D7C">
        <w:rPr>
          <w:rFonts w:ascii="Arial" w:hAnsi="Arial"/>
          <w:bCs/>
        </w:rPr>
        <w:t xml:space="preserve">nstalación de </w:t>
      </w:r>
      <w:r w:rsidR="005025DF" w:rsidRPr="00665D7C">
        <w:rPr>
          <w:rFonts w:ascii="Arial" w:hAnsi="Arial"/>
          <w:bCs/>
        </w:rPr>
        <w:t>señalización vertical</w:t>
      </w:r>
      <w:r w:rsidRPr="00665D7C">
        <w:rPr>
          <w:rFonts w:ascii="Arial" w:hAnsi="Arial"/>
          <w:bCs/>
        </w:rPr>
        <w:t xml:space="preserve"> (Informativa, preventiva y restrictiva)</w:t>
      </w:r>
      <w:r w:rsidR="005025DF" w:rsidRPr="00665D7C">
        <w:rPr>
          <w:rFonts w:ascii="Arial" w:hAnsi="Arial"/>
          <w:bCs/>
        </w:rPr>
        <w:t>.</w:t>
      </w:r>
    </w:p>
    <w:p w:rsidR="005025DF" w:rsidRPr="00665D7C" w:rsidRDefault="005025DF" w:rsidP="007D7332">
      <w:pPr>
        <w:numPr>
          <w:ilvl w:val="0"/>
          <w:numId w:val="8"/>
        </w:numPr>
        <w:jc w:val="both"/>
        <w:rPr>
          <w:rFonts w:ascii="Arial" w:hAnsi="Arial"/>
          <w:bCs/>
        </w:rPr>
      </w:pPr>
      <w:r w:rsidRPr="00665D7C">
        <w:rPr>
          <w:rFonts w:ascii="Arial" w:hAnsi="Arial"/>
          <w:bCs/>
        </w:rPr>
        <w:t xml:space="preserve">Aplicación </w:t>
      </w:r>
      <w:r w:rsidR="00603A51" w:rsidRPr="00665D7C">
        <w:rPr>
          <w:rFonts w:ascii="Arial" w:hAnsi="Arial"/>
          <w:bCs/>
        </w:rPr>
        <w:t xml:space="preserve">y colocación </w:t>
      </w:r>
      <w:r w:rsidRPr="00665D7C">
        <w:rPr>
          <w:rFonts w:ascii="Arial" w:hAnsi="Arial"/>
          <w:bCs/>
        </w:rPr>
        <w:t>de señalización horizontal.</w:t>
      </w:r>
    </w:p>
    <w:p w:rsidR="00FA50CB" w:rsidRPr="00665D7C" w:rsidRDefault="00704F53" w:rsidP="007D7332">
      <w:pPr>
        <w:numPr>
          <w:ilvl w:val="0"/>
          <w:numId w:val="8"/>
        </w:numPr>
        <w:jc w:val="both"/>
        <w:rPr>
          <w:rFonts w:ascii="Arial" w:hAnsi="Arial"/>
          <w:bCs/>
        </w:rPr>
      </w:pPr>
      <w:r w:rsidRPr="00665D7C">
        <w:rPr>
          <w:rFonts w:ascii="Arial" w:hAnsi="Arial"/>
          <w:bCs/>
        </w:rPr>
        <w:t>A</w:t>
      </w:r>
      <w:r w:rsidR="00FA50CB" w:rsidRPr="00665D7C">
        <w:rPr>
          <w:rFonts w:ascii="Arial" w:hAnsi="Arial"/>
          <w:bCs/>
        </w:rPr>
        <w:t>rmado y montaje de poste</w:t>
      </w:r>
      <w:r w:rsidR="00603A51" w:rsidRPr="00665D7C">
        <w:rPr>
          <w:rFonts w:ascii="Arial" w:hAnsi="Arial"/>
          <w:bCs/>
        </w:rPr>
        <w:t>s</w:t>
      </w:r>
      <w:r w:rsidR="00FA50CB" w:rsidRPr="00665D7C">
        <w:rPr>
          <w:rFonts w:ascii="Arial" w:hAnsi="Arial"/>
          <w:bCs/>
        </w:rPr>
        <w:t xml:space="preserve"> con controlador electrónico y s</w:t>
      </w:r>
      <w:r w:rsidR="00603A51" w:rsidRPr="00665D7C">
        <w:rPr>
          <w:rFonts w:ascii="Arial" w:hAnsi="Arial"/>
          <w:bCs/>
        </w:rPr>
        <w:t>istema de suministro de energía</w:t>
      </w:r>
      <w:r w:rsidR="000B2B91" w:rsidRPr="00665D7C">
        <w:rPr>
          <w:rFonts w:ascii="Arial" w:hAnsi="Arial"/>
          <w:bCs/>
        </w:rPr>
        <w:t>, incluidas celdas y gabinetes</w:t>
      </w:r>
      <w:r w:rsidR="00603A51" w:rsidRPr="00665D7C">
        <w:rPr>
          <w:rFonts w:ascii="Arial" w:hAnsi="Arial"/>
          <w:bCs/>
        </w:rPr>
        <w:t>.</w:t>
      </w:r>
    </w:p>
    <w:p w:rsidR="000B2B91" w:rsidRPr="00665D7C" w:rsidRDefault="000B2B91" w:rsidP="007D7332">
      <w:pPr>
        <w:numPr>
          <w:ilvl w:val="0"/>
          <w:numId w:val="8"/>
        </w:numPr>
        <w:jc w:val="both"/>
        <w:rPr>
          <w:rFonts w:ascii="Arial" w:hAnsi="Arial"/>
          <w:bCs/>
        </w:rPr>
      </w:pPr>
      <w:r w:rsidRPr="00665D7C">
        <w:rPr>
          <w:rFonts w:ascii="Arial" w:hAnsi="Arial"/>
          <w:bCs/>
        </w:rPr>
        <w:t>Instalación, p</w:t>
      </w:r>
      <w:r w:rsidR="00603A51" w:rsidRPr="00665D7C">
        <w:rPr>
          <w:rFonts w:ascii="Arial" w:hAnsi="Arial"/>
          <w:bCs/>
        </w:rPr>
        <w:t xml:space="preserve">rogramación y </w:t>
      </w:r>
      <w:r w:rsidR="00EA6EB7" w:rsidRPr="00665D7C">
        <w:rPr>
          <w:rFonts w:ascii="Arial" w:hAnsi="Arial"/>
          <w:bCs/>
        </w:rPr>
        <w:t xml:space="preserve">funcionamiento </w:t>
      </w:r>
      <w:r w:rsidRPr="00665D7C">
        <w:rPr>
          <w:rFonts w:ascii="Arial" w:hAnsi="Arial"/>
          <w:bCs/>
        </w:rPr>
        <w:t xml:space="preserve">del señalamiento SR-2. </w:t>
      </w:r>
    </w:p>
    <w:p w:rsidR="00FE3BE1" w:rsidRPr="00665D7C" w:rsidRDefault="00603A51" w:rsidP="007D7332">
      <w:pPr>
        <w:numPr>
          <w:ilvl w:val="0"/>
          <w:numId w:val="8"/>
        </w:numPr>
        <w:jc w:val="both"/>
        <w:rPr>
          <w:rFonts w:ascii="Arial" w:hAnsi="Arial"/>
          <w:bCs/>
        </w:rPr>
      </w:pPr>
      <w:r w:rsidRPr="00665D7C">
        <w:rPr>
          <w:rFonts w:ascii="Arial" w:hAnsi="Arial"/>
          <w:bCs/>
        </w:rPr>
        <w:t>Instalación de concha de seguridad</w:t>
      </w:r>
      <w:r w:rsidR="00FE3BE1" w:rsidRPr="00665D7C">
        <w:rPr>
          <w:rFonts w:ascii="Arial" w:hAnsi="Arial"/>
          <w:bCs/>
        </w:rPr>
        <w:t>.</w:t>
      </w:r>
    </w:p>
    <w:p w:rsidR="000B2B91" w:rsidRPr="00665D7C" w:rsidRDefault="000B2B91" w:rsidP="007D7332">
      <w:pPr>
        <w:numPr>
          <w:ilvl w:val="0"/>
          <w:numId w:val="8"/>
        </w:numPr>
        <w:jc w:val="both"/>
        <w:rPr>
          <w:rFonts w:ascii="Arial" w:hAnsi="Arial"/>
          <w:bCs/>
        </w:rPr>
      </w:pPr>
      <w:r w:rsidRPr="00665D7C">
        <w:rPr>
          <w:rFonts w:ascii="Arial" w:hAnsi="Arial"/>
          <w:bCs/>
        </w:rPr>
        <w:t>Armado y montaje de Control SEMEX CF-208 con amplificador de señal.</w:t>
      </w:r>
    </w:p>
    <w:p w:rsidR="000B2B91" w:rsidRPr="00665D7C" w:rsidRDefault="000B2B91" w:rsidP="007D7332">
      <w:pPr>
        <w:numPr>
          <w:ilvl w:val="0"/>
          <w:numId w:val="8"/>
        </w:numPr>
        <w:jc w:val="both"/>
        <w:rPr>
          <w:rFonts w:ascii="Arial" w:hAnsi="Arial"/>
          <w:bCs/>
        </w:rPr>
      </w:pPr>
      <w:r w:rsidRPr="00665D7C">
        <w:rPr>
          <w:rFonts w:ascii="Arial" w:hAnsi="Arial" w:cs="Arial"/>
          <w:bCs/>
        </w:rPr>
        <w:t>Instalación, programación y funcionamiento del señalamiento SR-2, incluyendo todos sus componentes.</w:t>
      </w:r>
    </w:p>
    <w:p w:rsidR="000B2B91" w:rsidRPr="00665D7C" w:rsidRDefault="000B2B91" w:rsidP="007D7332">
      <w:pPr>
        <w:numPr>
          <w:ilvl w:val="0"/>
          <w:numId w:val="8"/>
        </w:numPr>
        <w:jc w:val="both"/>
        <w:rPr>
          <w:rFonts w:ascii="Arial" w:hAnsi="Arial"/>
          <w:bCs/>
        </w:rPr>
      </w:pPr>
      <w:r w:rsidRPr="00665D7C">
        <w:rPr>
          <w:rFonts w:ascii="Arial" w:hAnsi="Arial"/>
          <w:bCs/>
        </w:rPr>
        <w:t>incorporación de los cruces a nivel al Sistem</w:t>
      </w:r>
      <w:r w:rsidR="00AF403E" w:rsidRPr="00665D7C">
        <w:rPr>
          <w:rFonts w:ascii="Arial" w:hAnsi="Arial"/>
          <w:bCs/>
        </w:rPr>
        <w:t>a Central de Monitoreo.</w:t>
      </w:r>
    </w:p>
    <w:p w:rsidR="00AF403E" w:rsidRPr="00665D7C" w:rsidRDefault="00AF403E" w:rsidP="007D7332">
      <w:pPr>
        <w:numPr>
          <w:ilvl w:val="0"/>
          <w:numId w:val="8"/>
        </w:numPr>
        <w:jc w:val="both"/>
        <w:rPr>
          <w:rFonts w:ascii="Arial" w:hAnsi="Arial"/>
          <w:bCs/>
        </w:rPr>
      </w:pPr>
      <w:r w:rsidRPr="00665D7C">
        <w:rPr>
          <w:rFonts w:ascii="Arial" w:hAnsi="Arial" w:cs="Arial"/>
          <w:bCs/>
        </w:rPr>
        <w:t>Instalación y puesta en operación del sistema de video vigilancia.</w:t>
      </w:r>
    </w:p>
    <w:p w:rsidR="00603A51" w:rsidRPr="00665D7C" w:rsidRDefault="00FE3BE1" w:rsidP="007D7332">
      <w:pPr>
        <w:numPr>
          <w:ilvl w:val="0"/>
          <w:numId w:val="8"/>
        </w:numPr>
        <w:jc w:val="both"/>
        <w:rPr>
          <w:rFonts w:ascii="Arial" w:hAnsi="Arial"/>
          <w:bCs/>
        </w:rPr>
      </w:pPr>
      <w:r w:rsidRPr="00665D7C">
        <w:rPr>
          <w:rFonts w:ascii="Arial" w:hAnsi="Arial"/>
          <w:bCs/>
        </w:rPr>
        <w:t>Limpieza sobre los cuatro cuadrantes del derecho de vía (ambos lados del cruce)</w:t>
      </w:r>
      <w:r w:rsidR="00603A51" w:rsidRPr="00665D7C">
        <w:rPr>
          <w:rFonts w:ascii="Arial" w:hAnsi="Arial"/>
          <w:bCs/>
        </w:rPr>
        <w:t>.</w:t>
      </w:r>
    </w:p>
    <w:p w:rsidR="00603A51" w:rsidRPr="00665D7C" w:rsidRDefault="00643750" w:rsidP="007D082A">
      <w:pPr>
        <w:numPr>
          <w:ilvl w:val="0"/>
          <w:numId w:val="8"/>
        </w:numPr>
        <w:jc w:val="both"/>
        <w:rPr>
          <w:rFonts w:ascii="Arial" w:hAnsi="Arial"/>
          <w:bCs/>
        </w:rPr>
      </w:pPr>
      <w:r w:rsidRPr="00665D7C">
        <w:rPr>
          <w:rFonts w:ascii="Arial" w:hAnsi="Arial"/>
          <w:bCs/>
        </w:rPr>
        <w:t xml:space="preserve">Verificaciones de mantenimiento hasta el 31 de diciembre de 2012, de los 120 cruces a nivel rehabilitados, así como los cruces a nivel señalizados en 2008 y 2009. </w:t>
      </w:r>
    </w:p>
    <w:p w:rsidR="00AE725C" w:rsidRPr="00665D7C" w:rsidRDefault="00AE725C" w:rsidP="007D082A">
      <w:pPr>
        <w:jc w:val="both"/>
        <w:rPr>
          <w:rFonts w:ascii="Arial" w:hAnsi="Arial"/>
          <w:bCs/>
        </w:rPr>
      </w:pPr>
    </w:p>
    <w:p w:rsidR="00ED32EC" w:rsidRPr="00665D7C" w:rsidRDefault="00ED32EC" w:rsidP="007D082A">
      <w:pPr>
        <w:jc w:val="both"/>
        <w:rPr>
          <w:rFonts w:ascii="Arial" w:hAnsi="Arial"/>
          <w:bCs/>
        </w:rPr>
      </w:pPr>
      <w:r w:rsidRPr="00665D7C">
        <w:rPr>
          <w:rFonts w:ascii="Arial" w:hAnsi="Arial"/>
          <w:bCs/>
        </w:rPr>
        <w:t xml:space="preserve">Se realizarán los trabajos </w:t>
      </w:r>
      <w:r w:rsidR="0030746C" w:rsidRPr="00665D7C">
        <w:rPr>
          <w:rFonts w:ascii="Arial" w:hAnsi="Arial"/>
          <w:bCs/>
        </w:rPr>
        <w:t xml:space="preserve">de </w:t>
      </w:r>
      <w:r w:rsidRPr="00665D7C">
        <w:rPr>
          <w:rFonts w:ascii="Arial" w:hAnsi="Arial"/>
          <w:bCs/>
        </w:rPr>
        <w:t>muestreo</w:t>
      </w:r>
      <w:r w:rsidR="0030746C" w:rsidRPr="00665D7C">
        <w:rPr>
          <w:rFonts w:ascii="Arial" w:hAnsi="Arial"/>
          <w:bCs/>
        </w:rPr>
        <w:t>,</w:t>
      </w:r>
      <w:r w:rsidRPr="00665D7C">
        <w:rPr>
          <w:rFonts w:ascii="Arial" w:hAnsi="Arial"/>
          <w:bCs/>
        </w:rPr>
        <w:t xml:space="preserve"> pruebas de campo y de laboratorio </w:t>
      </w:r>
      <w:r w:rsidR="0030746C" w:rsidRPr="00665D7C">
        <w:rPr>
          <w:rFonts w:ascii="Arial" w:hAnsi="Arial"/>
          <w:bCs/>
        </w:rPr>
        <w:t xml:space="preserve">para la </w:t>
      </w:r>
      <w:r w:rsidRPr="00665D7C">
        <w:rPr>
          <w:rFonts w:ascii="Arial" w:hAnsi="Arial"/>
          <w:bCs/>
        </w:rPr>
        <w:t>verificación de la calidad</w:t>
      </w:r>
      <w:r w:rsidR="00811615" w:rsidRPr="00665D7C">
        <w:rPr>
          <w:rFonts w:ascii="Arial" w:hAnsi="Arial"/>
          <w:bCs/>
        </w:rPr>
        <w:t xml:space="preserve">, </w:t>
      </w:r>
      <w:r w:rsidR="009B1729" w:rsidRPr="00665D7C">
        <w:rPr>
          <w:rFonts w:ascii="Arial" w:hAnsi="Arial"/>
          <w:bCs/>
        </w:rPr>
        <w:t xml:space="preserve">aleatoriamente, </w:t>
      </w:r>
      <w:r w:rsidR="00811615" w:rsidRPr="00665D7C">
        <w:rPr>
          <w:rFonts w:ascii="Arial" w:hAnsi="Arial"/>
          <w:bCs/>
        </w:rPr>
        <w:t xml:space="preserve">en uno de cada </w:t>
      </w:r>
      <w:r w:rsidR="00725BE8" w:rsidRPr="00665D7C">
        <w:rPr>
          <w:rFonts w:ascii="Arial" w:hAnsi="Arial"/>
          <w:bCs/>
        </w:rPr>
        <w:t xml:space="preserve">diez </w:t>
      </w:r>
      <w:r w:rsidR="00811615" w:rsidRPr="00665D7C">
        <w:rPr>
          <w:rFonts w:ascii="Arial" w:hAnsi="Arial"/>
          <w:bCs/>
        </w:rPr>
        <w:t xml:space="preserve">cruces de los señalados en el </w:t>
      </w:r>
      <w:r w:rsidR="00811615" w:rsidRPr="00665D7C">
        <w:rPr>
          <w:rFonts w:ascii="Arial" w:hAnsi="Arial"/>
          <w:bCs/>
        </w:rPr>
        <w:lastRenderedPageBreak/>
        <w:t>numeral 1 de este documento</w:t>
      </w:r>
      <w:r w:rsidR="009B1729" w:rsidRPr="00665D7C">
        <w:rPr>
          <w:rFonts w:ascii="Arial" w:hAnsi="Arial"/>
          <w:bCs/>
        </w:rPr>
        <w:t xml:space="preserve"> y que forman parte del Contrato DGTFM-05-</w:t>
      </w:r>
      <w:smartTag w:uri="urn:schemas-microsoft-com:office:smarttags" w:element="metricconverter">
        <w:smartTagPr>
          <w:attr w:name="ProductID" w:val="12, a"/>
        </w:smartTagPr>
        <w:r w:rsidR="009B1729" w:rsidRPr="00665D7C">
          <w:rPr>
            <w:rFonts w:ascii="Arial" w:hAnsi="Arial"/>
            <w:bCs/>
          </w:rPr>
          <w:t>12, a</w:t>
        </w:r>
      </w:smartTag>
      <w:r w:rsidR="009B1729" w:rsidRPr="00665D7C">
        <w:rPr>
          <w:rFonts w:ascii="Arial" w:hAnsi="Arial"/>
          <w:bCs/>
        </w:rPr>
        <w:t xml:space="preserve"> los siguientes conceptos</w:t>
      </w:r>
      <w:r w:rsidR="0030746C" w:rsidRPr="00665D7C">
        <w:rPr>
          <w:rFonts w:ascii="Arial" w:hAnsi="Arial"/>
          <w:bCs/>
        </w:rPr>
        <w:t>:</w:t>
      </w:r>
    </w:p>
    <w:p w:rsidR="0030746C" w:rsidRPr="00665D7C" w:rsidRDefault="0030746C" w:rsidP="0030746C">
      <w:pPr>
        <w:jc w:val="both"/>
        <w:rPr>
          <w:rFonts w:ascii="Arial" w:hAnsi="Arial"/>
          <w:bCs/>
        </w:rPr>
      </w:pPr>
    </w:p>
    <w:p w:rsidR="0030746C" w:rsidRPr="00665D7C" w:rsidRDefault="00227A38" w:rsidP="007D7332">
      <w:pPr>
        <w:numPr>
          <w:ilvl w:val="0"/>
          <w:numId w:val="9"/>
        </w:numPr>
        <w:rPr>
          <w:rFonts w:ascii="Arial" w:hAnsi="Arial"/>
          <w:bCs/>
        </w:rPr>
      </w:pPr>
      <w:r w:rsidRPr="00665D7C">
        <w:rPr>
          <w:rFonts w:ascii="Arial" w:hAnsi="Arial"/>
          <w:bCs/>
        </w:rPr>
        <w:t>Pintura tráfico con microesfera para marcaje horizontal con cruce de ferrocarril.</w:t>
      </w:r>
    </w:p>
    <w:p w:rsidR="0030746C" w:rsidRPr="00665D7C" w:rsidRDefault="00227A38" w:rsidP="007D7332">
      <w:pPr>
        <w:numPr>
          <w:ilvl w:val="0"/>
          <w:numId w:val="9"/>
        </w:numPr>
        <w:rPr>
          <w:rFonts w:ascii="Arial" w:hAnsi="Arial"/>
          <w:bCs/>
        </w:rPr>
      </w:pPr>
      <w:r w:rsidRPr="00665D7C">
        <w:rPr>
          <w:rFonts w:ascii="Arial" w:hAnsi="Arial"/>
          <w:bCs/>
        </w:rPr>
        <w:t>Vialeta round shoulder cuerpo blanco y lente rojo para señalamiento horizontal.</w:t>
      </w:r>
    </w:p>
    <w:p w:rsidR="0030746C" w:rsidRPr="00665D7C" w:rsidRDefault="00227A38" w:rsidP="007D7332">
      <w:pPr>
        <w:numPr>
          <w:ilvl w:val="0"/>
          <w:numId w:val="9"/>
        </w:numPr>
        <w:rPr>
          <w:rFonts w:ascii="Arial" w:hAnsi="Arial"/>
          <w:bCs/>
        </w:rPr>
      </w:pPr>
      <w:r w:rsidRPr="00665D7C">
        <w:rPr>
          <w:rFonts w:ascii="Arial" w:hAnsi="Arial"/>
          <w:bCs/>
        </w:rPr>
        <w:t xml:space="preserve">Señalamiento  preventivo sp-35 de 1.22 x 1.22  cm y adicional de 35 x </w:t>
      </w:r>
      <w:smartTag w:uri="urn:schemas-microsoft-com:office:smarttags" w:element="metricconverter">
        <w:smartTagPr>
          <w:attr w:name="ProductID" w:val="122 cm"/>
        </w:smartTagPr>
        <w:r w:rsidRPr="00665D7C">
          <w:rPr>
            <w:rFonts w:ascii="Arial" w:hAnsi="Arial"/>
            <w:bCs/>
          </w:rPr>
          <w:t>122 cm</w:t>
        </w:r>
      </w:smartTag>
      <w:r w:rsidRPr="00665D7C">
        <w:rPr>
          <w:rFonts w:ascii="Arial" w:hAnsi="Arial"/>
          <w:bCs/>
        </w:rPr>
        <w:t xml:space="preserve"> </w:t>
      </w:r>
    </w:p>
    <w:p w:rsidR="0030746C" w:rsidRPr="00665D7C" w:rsidRDefault="00227A38" w:rsidP="007D7332">
      <w:pPr>
        <w:numPr>
          <w:ilvl w:val="0"/>
          <w:numId w:val="9"/>
        </w:numPr>
        <w:rPr>
          <w:rFonts w:ascii="Arial" w:hAnsi="Arial"/>
          <w:bCs/>
        </w:rPr>
      </w:pPr>
      <w:r w:rsidRPr="00665D7C">
        <w:rPr>
          <w:rFonts w:ascii="Arial" w:hAnsi="Arial"/>
          <w:bCs/>
        </w:rPr>
        <w:t>Señal restrictiva de alto sr-6 de 1.22 x 1.22 de acuerdo a nom-050-sct2-2001</w:t>
      </w:r>
    </w:p>
    <w:p w:rsidR="0030746C" w:rsidRPr="00665D7C" w:rsidRDefault="00227A38" w:rsidP="007D7332">
      <w:pPr>
        <w:numPr>
          <w:ilvl w:val="0"/>
          <w:numId w:val="9"/>
        </w:numPr>
        <w:rPr>
          <w:rFonts w:ascii="Arial" w:hAnsi="Arial"/>
          <w:bCs/>
        </w:rPr>
      </w:pPr>
      <w:r w:rsidRPr="00665D7C">
        <w:rPr>
          <w:rFonts w:ascii="Arial" w:hAnsi="Arial"/>
          <w:bCs/>
        </w:rPr>
        <w:t xml:space="preserve">Señal informativa </w:t>
      </w:r>
      <w:r w:rsidR="00AE725C" w:rsidRPr="00665D7C">
        <w:rPr>
          <w:rFonts w:ascii="Arial" w:hAnsi="Arial"/>
          <w:bCs/>
        </w:rPr>
        <w:t>SIR</w:t>
      </w:r>
      <w:r w:rsidRPr="00665D7C">
        <w:rPr>
          <w:rFonts w:ascii="Arial" w:hAnsi="Arial"/>
          <w:bCs/>
        </w:rPr>
        <w:t xml:space="preserve"> de 86 x </w:t>
      </w:r>
      <w:smartTag w:uri="urn:schemas-microsoft-com:office:smarttags" w:element="metricconverter">
        <w:smartTagPr>
          <w:attr w:name="ProductID" w:val="300 cm"/>
        </w:smartTagPr>
        <w:r w:rsidRPr="00665D7C">
          <w:rPr>
            <w:rFonts w:ascii="Arial" w:hAnsi="Arial"/>
            <w:bCs/>
          </w:rPr>
          <w:t>300 cm</w:t>
        </w:r>
      </w:smartTag>
      <w:r w:rsidRPr="00665D7C">
        <w:rPr>
          <w:rFonts w:ascii="Arial" w:hAnsi="Arial"/>
          <w:bCs/>
        </w:rPr>
        <w:t xml:space="preserve"> </w:t>
      </w:r>
    </w:p>
    <w:p w:rsidR="0030746C" w:rsidRPr="00665D7C" w:rsidRDefault="00227A38" w:rsidP="007D7332">
      <w:pPr>
        <w:numPr>
          <w:ilvl w:val="0"/>
          <w:numId w:val="9"/>
        </w:numPr>
        <w:rPr>
          <w:rFonts w:ascii="Arial" w:hAnsi="Arial"/>
          <w:bCs/>
        </w:rPr>
      </w:pPr>
      <w:r w:rsidRPr="00665D7C">
        <w:rPr>
          <w:rFonts w:ascii="Arial" w:hAnsi="Arial"/>
          <w:bCs/>
        </w:rPr>
        <w:t>Mecanismo para barrera</w:t>
      </w:r>
    </w:p>
    <w:p w:rsidR="0030746C" w:rsidRPr="00665D7C" w:rsidRDefault="00227A38" w:rsidP="007D7332">
      <w:pPr>
        <w:numPr>
          <w:ilvl w:val="0"/>
          <w:numId w:val="9"/>
        </w:numPr>
        <w:rPr>
          <w:rFonts w:ascii="Arial" w:hAnsi="Arial"/>
          <w:bCs/>
        </w:rPr>
      </w:pPr>
      <w:r w:rsidRPr="00665D7C">
        <w:rPr>
          <w:rFonts w:ascii="Arial" w:hAnsi="Arial"/>
          <w:bCs/>
        </w:rPr>
        <w:t>Contrapeso para mecanismo</w:t>
      </w:r>
      <w:r w:rsidR="00257F6E" w:rsidRPr="00665D7C">
        <w:rPr>
          <w:rFonts w:ascii="Arial" w:hAnsi="Arial"/>
          <w:bCs/>
        </w:rPr>
        <w:t xml:space="preserve"> de Barrera para señal SR-2</w:t>
      </w:r>
    </w:p>
    <w:p w:rsidR="00257F6E" w:rsidRPr="00665D7C" w:rsidRDefault="00257F6E" w:rsidP="007D7332">
      <w:pPr>
        <w:numPr>
          <w:ilvl w:val="0"/>
          <w:numId w:val="9"/>
        </w:numPr>
        <w:rPr>
          <w:rFonts w:ascii="Arial" w:hAnsi="Arial"/>
          <w:bCs/>
        </w:rPr>
      </w:pPr>
      <w:r w:rsidRPr="00665D7C">
        <w:rPr>
          <w:rFonts w:ascii="Arial" w:hAnsi="Arial"/>
          <w:bCs/>
        </w:rPr>
        <w:t xml:space="preserve">Placas de neopreno para superficie de rodamiento </w:t>
      </w:r>
    </w:p>
    <w:p w:rsidR="0030746C" w:rsidRPr="00665D7C" w:rsidRDefault="00227A38" w:rsidP="007D7332">
      <w:pPr>
        <w:numPr>
          <w:ilvl w:val="0"/>
          <w:numId w:val="9"/>
        </w:numPr>
        <w:rPr>
          <w:rFonts w:ascii="Arial" w:hAnsi="Arial"/>
          <w:bCs/>
        </w:rPr>
      </w:pPr>
      <w:r w:rsidRPr="00665D7C">
        <w:rPr>
          <w:rFonts w:ascii="Arial" w:hAnsi="Arial"/>
          <w:bCs/>
        </w:rPr>
        <w:t xml:space="preserve">Barrera para </w:t>
      </w:r>
      <w:r w:rsidR="00AE725C" w:rsidRPr="00665D7C">
        <w:rPr>
          <w:rFonts w:ascii="Arial" w:hAnsi="Arial"/>
          <w:bCs/>
        </w:rPr>
        <w:t>señal SR</w:t>
      </w:r>
      <w:r w:rsidRPr="00665D7C">
        <w:rPr>
          <w:rFonts w:ascii="Arial" w:hAnsi="Arial"/>
          <w:bCs/>
        </w:rPr>
        <w:t>-2 con tres luces para cruce de ferrocarril</w:t>
      </w:r>
    </w:p>
    <w:p w:rsidR="0030746C" w:rsidRPr="00665D7C" w:rsidRDefault="00227A38" w:rsidP="007D7332">
      <w:pPr>
        <w:numPr>
          <w:ilvl w:val="0"/>
          <w:numId w:val="9"/>
        </w:numPr>
        <w:rPr>
          <w:rFonts w:ascii="Arial" w:hAnsi="Arial"/>
          <w:bCs/>
        </w:rPr>
      </w:pPr>
      <w:r w:rsidRPr="00665D7C">
        <w:rPr>
          <w:rFonts w:ascii="Arial" w:hAnsi="Arial"/>
          <w:bCs/>
        </w:rPr>
        <w:t>C</w:t>
      </w:r>
      <w:r w:rsidR="00AE725C" w:rsidRPr="00665D7C">
        <w:rPr>
          <w:rFonts w:ascii="Arial" w:hAnsi="Arial"/>
          <w:bCs/>
        </w:rPr>
        <w:t>ampana para señal SR</w:t>
      </w:r>
      <w:r w:rsidRPr="00665D7C">
        <w:rPr>
          <w:rFonts w:ascii="Arial" w:hAnsi="Arial"/>
          <w:bCs/>
        </w:rPr>
        <w:t>-1</w:t>
      </w:r>
    </w:p>
    <w:p w:rsidR="00811615" w:rsidRPr="00665D7C" w:rsidRDefault="00227A38" w:rsidP="007D7332">
      <w:pPr>
        <w:numPr>
          <w:ilvl w:val="0"/>
          <w:numId w:val="9"/>
        </w:numPr>
        <w:rPr>
          <w:rFonts w:ascii="Arial" w:hAnsi="Arial"/>
          <w:bCs/>
        </w:rPr>
      </w:pPr>
      <w:r w:rsidRPr="00665D7C">
        <w:rPr>
          <w:rFonts w:ascii="Arial" w:hAnsi="Arial"/>
          <w:bCs/>
        </w:rPr>
        <w:t xml:space="preserve">Poste para </w:t>
      </w:r>
      <w:r w:rsidR="00AE725C" w:rsidRPr="00665D7C">
        <w:rPr>
          <w:rFonts w:ascii="Arial" w:hAnsi="Arial"/>
          <w:bCs/>
        </w:rPr>
        <w:t>señal SR</w:t>
      </w:r>
      <w:r w:rsidRPr="00665D7C">
        <w:rPr>
          <w:rFonts w:ascii="Arial" w:hAnsi="Arial"/>
          <w:bCs/>
        </w:rPr>
        <w:t xml:space="preserve">-1, </w:t>
      </w:r>
    </w:p>
    <w:p w:rsidR="0030746C" w:rsidRPr="00665D7C" w:rsidRDefault="00227A38" w:rsidP="007D7332">
      <w:pPr>
        <w:numPr>
          <w:ilvl w:val="0"/>
          <w:numId w:val="9"/>
        </w:numPr>
        <w:rPr>
          <w:rFonts w:ascii="Arial" w:hAnsi="Arial"/>
          <w:bCs/>
        </w:rPr>
      </w:pPr>
      <w:r w:rsidRPr="00665D7C">
        <w:rPr>
          <w:rFonts w:ascii="Arial" w:hAnsi="Arial"/>
          <w:bCs/>
        </w:rPr>
        <w:t xml:space="preserve">Semáforos, viseras y herrajes para </w:t>
      </w:r>
      <w:r w:rsidR="00AE725C" w:rsidRPr="00665D7C">
        <w:rPr>
          <w:rFonts w:ascii="Arial" w:hAnsi="Arial"/>
          <w:bCs/>
        </w:rPr>
        <w:t>señal SR</w:t>
      </w:r>
      <w:r w:rsidRPr="00665D7C">
        <w:rPr>
          <w:rFonts w:ascii="Arial" w:hAnsi="Arial"/>
          <w:bCs/>
        </w:rPr>
        <w:t>-1</w:t>
      </w:r>
    </w:p>
    <w:p w:rsidR="0030746C" w:rsidRPr="00665D7C" w:rsidRDefault="00227A38" w:rsidP="007D7332">
      <w:pPr>
        <w:numPr>
          <w:ilvl w:val="0"/>
          <w:numId w:val="9"/>
        </w:numPr>
        <w:rPr>
          <w:rFonts w:ascii="Arial" w:hAnsi="Arial"/>
          <w:bCs/>
        </w:rPr>
      </w:pPr>
      <w:r w:rsidRPr="00665D7C">
        <w:rPr>
          <w:rFonts w:ascii="Arial" w:hAnsi="Arial"/>
          <w:bCs/>
        </w:rPr>
        <w:t>Paneles solares para alimentación de cruce de ferrocarril</w:t>
      </w:r>
    </w:p>
    <w:p w:rsidR="0030746C" w:rsidRPr="00665D7C" w:rsidRDefault="00227A38" w:rsidP="007D7332">
      <w:pPr>
        <w:numPr>
          <w:ilvl w:val="0"/>
          <w:numId w:val="9"/>
        </w:numPr>
        <w:rPr>
          <w:rFonts w:ascii="Arial" w:hAnsi="Arial"/>
          <w:bCs/>
        </w:rPr>
      </w:pPr>
      <w:r w:rsidRPr="00665D7C">
        <w:rPr>
          <w:rFonts w:ascii="Arial" w:hAnsi="Arial"/>
          <w:bCs/>
        </w:rPr>
        <w:t>Poste para panel solar</w:t>
      </w:r>
    </w:p>
    <w:p w:rsidR="0030746C" w:rsidRPr="00665D7C" w:rsidRDefault="00227A38" w:rsidP="007D7332">
      <w:pPr>
        <w:numPr>
          <w:ilvl w:val="0"/>
          <w:numId w:val="9"/>
        </w:numPr>
        <w:rPr>
          <w:rFonts w:ascii="Arial" w:hAnsi="Arial"/>
          <w:bCs/>
        </w:rPr>
      </w:pPr>
      <w:r w:rsidRPr="00665D7C">
        <w:rPr>
          <w:rFonts w:ascii="Arial" w:hAnsi="Arial"/>
          <w:bCs/>
        </w:rPr>
        <w:t>Control electrónico para cruce de ferrocarril</w:t>
      </w:r>
    </w:p>
    <w:p w:rsidR="0030746C" w:rsidRPr="00665D7C" w:rsidRDefault="00227A38" w:rsidP="007D7332">
      <w:pPr>
        <w:numPr>
          <w:ilvl w:val="0"/>
          <w:numId w:val="9"/>
        </w:numPr>
        <w:rPr>
          <w:rFonts w:ascii="Arial" w:hAnsi="Arial"/>
          <w:bCs/>
        </w:rPr>
      </w:pPr>
      <w:r w:rsidRPr="00665D7C">
        <w:rPr>
          <w:rFonts w:ascii="Arial" w:hAnsi="Arial"/>
          <w:bCs/>
        </w:rPr>
        <w:t>Espira detectora de ferrocarril</w:t>
      </w:r>
    </w:p>
    <w:p w:rsidR="0030746C" w:rsidRPr="00665D7C" w:rsidRDefault="00AE725C" w:rsidP="007D7332">
      <w:pPr>
        <w:numPr>
          <w:ilvl w:val="0"/>
          <w:numId w:val="9"/>
        </w:numPr>
        <w:rPr>
          <w:rFonts w:ascii="Arial" w:hAnsi="Arial"/>
          <w:bCs/>
        </w:rPr>
      </w:pPr>
      <w:r w:rsidRPr="00665D7C">
        <w:rPr>
          <w:rFonts w:ascii="Arial" w:hAnsi="Arial"/>
          <w:bCs/>
        </w:rPr>
        <w:t>C</w:t>
      </w:r>
      <w:r w:rsidR="00227A38" w:rsidRPr="00665D7C">
        <w:rPr>
          <w:rFonts w:ascii="Arial" w:hAnsi="Arial"/>
          <w:bCs/>
        </w:rPr>
        <w:t>able calibre 14</w:t>
      </w:r>
    </w:p>
    <w:p w:rsidR="00227A38" w:rsidRPr="00665D7C" w:rsidRDefault="00227A38" w:rsidP="007D7332">
      <w:pPr>
        <w:numPr>
          <w:ilvl w:val="0"/>
          <w:numId w:val="9"/>
        </w:numPr>
        <w:rPr>
          <w:rFonts w:ascii="Arial" w:hAnsi="Arial"/>
          <w:bCs/>
        </w:rPr>
      </w:pPr>
      <w:r w:rsidRPr="00665D7C">
        <w:rPr>
          <w:rFonts w:ascii="Arial" w:hAnsi="Arial"/>
          <w:bCs/>
        </w:rPr>
        <w:t>Materiales pétreos para el balastado de vía.</w:t>
      </w:r>
    </w:p>
    <w:p w:rsidR="00227A38" w:rsidRPr="00665D7C" w:rsidRDefault="00227A38" w:rsidP="007D7332">
      <w:pPr>
        <w:numPr>
          <w:ilvl w:val="0"/>
          <w:numId w:val="9"/>
        </w:numPr>
        <w:rPr>
          <w:rFonts w:ascii="Arial" w:hAnsi="Arial"/>
          <w:bCs/>
        </w:rPr>
      </w:pPr>
      <w:r w:rsidRPr="00665D7C">
        <w:rPr>
          <w:rFonts w:ascii="Arial" w:hAnsi="Arial"/>
          <w:bCs/>
        </w:rPr>
        <w:t>Materiales para soldadura Aluminotérmica QP.</w:t>
      </w:r>
    </w:p>
    <w:p w:rsidR="00227A38" w:rsidRPr="00665D7C" w:rsidRDefault="00257F6E" w:rsidP="007D7332">
      <w:pPr>
        <w:numPr>
          <w:ilvl w:val="0"/>
          <w:numId w:val="9"/>
        </w:numPr>
        <w:rPr>
          <w:rFonts w:ascii="Arial" w:hAnsi="Arial"/>
          <w:bCs/>
        </w:rPr>
      </w:pPr>
      <w:r w:rsidRPr="00665D7C">
        <w:rPr>
          <w:rFonts w:ascii="Arial" w:hAnsi="Arial"/>
          <w:bCs/>
        </w:rPr>
        <w:t xml:space="preserve">Materiales para </w:t>
      </w:r>
      <w:r w:rsidR="00227A38" w:rsidRPr="00665D7C">
        <w:rPr>
          <w:rFonts w:ascii="Arial" w:hAnsi="Arial"/>
          <w:bCs/>
        </w:rPr>
        <w:t>Construcción de juntas de concreto armado.</w:t>
      </w:r>
    </w:p>
    <w:p w:rsidR="00227A38" w:rsidRPr="00665D7C" w:rsidRDefault="00257F6E" w:rsidP="007D7332">
      <w:pPr>
        <w:numPr>
          <w:ilvl w:val="0"/>
          <w:numId w:val="9"/>
        </w:numPr>
        <w:rPr>
          <w:rFonts w:ascii="Arial" w:hAnsi="Arial"/>
          <w:bCs/>
        </w:rPr>
      </w:pPr>
      <w:r w:rsidRPr="00665D7C">
        <w:rPr>
          <w:rFonts w:ascii="Arial" w:hAnsi="Arial"/>
          <w:bCs/>
        </w:rPr>
        <w:t xml:space="preserve">Materiales para </w:t>
      </w:r>
      <w:r w:rsidR="00227A38" w:rsidRPr="00665D7C">
        <w:rPr>
          <w:rFonts w:ascii="Arial" w:hAnsi="Arial"/>
          <w:bCs/>
        </w:rPr>
        <w:t>Construcción de reductores de velocidad.</w:t>
      </w:r>
    </w:p>
    <w:p w:rsidR="00227A38" w:rsidRPr="00665D7C" w:rsidRDefault="00257F6E" w:rsidP="007D7332">
      <w:pPr>
        <w:numPr>
          <w:ilvl w:val="0"/>
          <w:numId w:val="9"/>
        </w:numPr>
        <w:rPr>
          <w:rFonts w:ascii="Arial" w:hAnsi="Arial"/>
          <w:bCs/>
        </w:rPr>
      </w:pPr>
      <w:r w:rsidRPr="00665D7C">
        <w:rPr>
          <w:rFonts w:ascii="Arial" w:hAnsi="Arial"/>
          <w:bCs/>
        </w:rPr>
        <w:t>Materiales para f</w:t>
      </w:r>
      <w:r w:rsidR="00227A38" w:rsidRPr="00665D7C">
        <w:rPr>
          <w:rFonts w:ascii="Arial" w:hAnsi="Arial"/>
          <w:bCs/>
        </w:rPr>
        <w:t xml:space="preserve">abricación de bases de concreto </w:t>
      </w:r>
    </w:p>
    <w:p w:rsidR="00257F6E" w:rsidRPr="00665D7C" w:rsidRDefault="00257F6E" w:rsidP="007D7332">
      <w:pPr>
        <w:numPr>
          <w:ilvl w:val="0"/>
          <w:numId w:val="9"/>
        </w:numPr>
        <w:rPr>
          <w:rFonts w:ascii="Arial" w:hAnsi="Arial"/>
          <w:bCs/>
        </w:rPr>
      </w:pPr>
      <w:r w:rsidRPr="00665D7C">
        <w:rPr>
          <w:rFonts w:ascii="Arial" w:hAnsi="Arial"/>
          <w:bCs/>
        </w:rPr>
        <w:t>Materiales para Concha protectora de seguridad.</w:t>
      </w:r>
    </w:p>
    <w:p w:rsidR="00227A38" w:rsidRPr="00665D7C" w:rsidRDefault="00227A38" w:rsidP="00811615">
      <w:pPr>
        <w:jc w:val="both"/>
        <w:rPr>
          <w:rFonts w:ascii="Arial" w:hAnsi="Arial"/>
          <w:bCs/>
        </w:rPr>
      </w:pPr>
    </w:p>
    <w:p w:rsidR="0009735D" w:rsidRPr="00665D7C" w:rsidRDefault="003C2F59">
      <w:pPr>
        <w:jc w:val="both"/>
        <w:rPr>
          <w:rFonts w:ascii="Arial" w:hAnsi="Arial"/>
        </w:rPr>
      </w:pPr>
      <w:r w:rsidRPr="00665D7C">
        <w:rPr>
          <w:rFonts w:ascii="Arial" w:hAnsi="Arial"/>
        </w:rPr>
        <w:t>4</w:t>
      </w:r>
      <w:r w:rsidR="0009735D" w:rsidRPr="00665D7C">
        <w:rPr>
          <w:rFonts w:ascii="Arial" w:hAnsi="Arial"/>
        </w:rPr>
        <w:t>.1.- Los licitantes deberán cumplir con los requisitos indicados en la Norma N.CAL.1.01/05 Ejecución del Control de Calidad durante la Construcción o Conservación, excepto que el Jefe de Verificación de Calidad tenga certificación como Perito Profesional en Vías Terrestres. La empresa deberá cumplir con el inciso D de la Norma N.CAL.2.05.001/05 Aprobación de Laboratorios de la Normativa SCT.</w:t>
      </w:r>
    </w:p>
    <w:p w:rsidR="0009735D" w:rsidRPr="00665D7C" w:rsidRDefault="0009735D">
      <w:pPr>
        <w:pStyle w:val="Textoindependiente2"/>
      </w:pPr>
    </w:p>
    <w:p w:rsidR="0009735D" w:rsidRPr="00665D7C" w:rsidRDefault="003C2F59">
      <w:pPr>
        <w:pStyle w:val="Textoindependiente2"/>
      </w:pPr>
      <w:r w:rsidRPr="00665D7C">
        <w:t>4</w:t>
      </w:r>
      <w:r w:rsidR="0009735D" w:rsidRPr="00665D7C">
        <w:t xml:space="preserve">.2.- El personal técnico, el equipo de pruebas, las instalaciones de laboratorio, los equipos de campo y los vehículos de trabajo de los licitantes, deberán ser en número y capacidad suficientes para </w:t>
      </w:r>
      <w:r w:rsidR="00AE725C" w:rsidRPr="00665D7C">
        <w:t xml:space="preserve">la supervisión externa </w:t>
      </w:r>
      <w:r w:rsidR="00D05252" w:rsidRPr="00665D7C">
        <w:t>que incluye</w:t>
      </w:r>
      <w:r w:rsidR="00AE725C" w:rsidRPr="00665D7C">
        <w:t xml:space="preserve"> la verificación de</w:t>
      </w:r>
      <w:r w:rsidR="0009735D" w:rsidRPr="00665D7C">
        <w:t xml:space="preserve"> la calidad de los volúmenes de obra que ejecutará la</w:t>
      </w:r>
      <w:r w:rsidR="004558F0" w:rsidRPr="00665D7C">
        <w:t xml:space="preserve"> empresa </w:t>
      </w:r>
      <w:r w:rsidR="0009735D" w:rsidRPr="00665D7C">
        <w:t>contratista</w:t>
      </w:r>
      <w:r w:rsidR="004558F0" w:rsidRPr="00665D7C">
        <w:t xml:space="preserve"> en las obra</w:t>
      </w:r>
      <w:r w:rsidR="00700DDC" w:rsidRPr="00665D7C">
        <w:t>s</w:t>
      </w:r>
      <w:r w:rsidR="0009735D" w:rsidRPr="00665D7C">
        <w:t xml:space="preserve"> indicadas en el inciso 1 de estos términos de referencia, conforme al número de muestras definido por la décima parte </w:t>
      </w:r>
      <w:r w:rsidR="004D4C7E" w:rsidRPr="00665D7C">
        <w:t xml:space="preserve">del resultante de la aplicación </w:t>
      </w:r>
      <w:r w:rsidR="0009735D" w:rsidRPr="00665D7C">
        <w:t xml:space="preserve">de los criterios de muestreo establecidos en las normas </w:t>
      </w:r>
      <w:r w:rsidR="0009735D" w:rsidRPr="00665D7C">
        <w:lastRenderedPageBreak/>
        <w:t>de la SCT para efectuar el control de calidad de las obras, así como a las características de calidad que se indiquen en los proyectos de obra correspondientes.</w:t>
      </w:r>
    </w:p>
    <w:p w:rsidR="0009735D" w:rsidRPr="00665D7C" w:rsidRDefault="0009735D">
      <w:pPr>
        <w:pStyle w:val="Textoindependiente2"/>
      </w:pPr>
    </w:p>
    <w:p w:rsidR="0009735D" w:rsidRPr="00665D7C" w:rsidRDefault="003C2F59">
      <w:pPr>
        <w:pStyle w:val="Textoindependiente2"/>
      </w:pPr>
      <w:r w:rsidRPr="00665D7C">
        <w:t>4</w:t>
      </w:r>
      <w:r w:rsidR="0009735D" w:rsidRPr="00665D7C">
        <w:t>.3.- Los valores de cada uno de los parámetros que deberán alcanzarse para considerar que los conceptos de obra han sido correctamente ejecutados, serán los indicados en los proyectos o en sus especificaciones. A falta de esta indicación, se considerarán los valores establecidos en las referencias técnicas de la SCT siguientes:</w:t>
      </w:r>
    </w:p>
    <w:p w:rsidR="0009735D" w:rsidRPr="00665D7C" w:rsidRDefault="0009735D">
      <w:pPr>
        <w:pStyle w:val="Textoindependiente2"/>
        <w:ind w:left="360"/>
      </w:pPr>
    </w:p>
    <w:p w:rsidR="00FE4188" w:rsidRPr="00665D7C" w:rsidRDefault="00FE4188" w:rsidP="007D7332">
      <w:pPr>
        <w:pStyle w:val="Textoindependiente2"/>
        <w:numPr>
          <w:ilvl w:val="0"/>
          <w:numId w:val="6"/>
        </w:numPr>
      </w:pPr>
      <w:r w:rsidRPr="00665D7C">
        <w:t>Normas Oficiales Mexicanas</w:t>
      </w:r>
    </w:p>
    <w:p w:rsidR="00FE4188" w:rsidRPr="00665D7C" w:rsidRDefault="00FE4188" w:rsidP="00FE4188">
      <w:pPr>
        <w:pStyle w:val="Textoindependiente2"/>
        <w:ind w:left="708"/>
      </w:pPr>
    </w:p>
    <w:p w:rsidR="00FE4188" w:rsidRPr="00665D7C" w:rsidRDefault="00FE4188" w:rsidP="00FE4188">
      <w:pPr>
        <w:pStyle w:val="Textoindependiente2"/>
        <w:ind w:left="708"/>
      </w:pPr>
      <w:r w:rsidRPr="00665D7C">
        <w:t>Norma Oficial Mexicana NOM-050-SCT2-2010, Disposición para la señalización de cruces a nivel de caminos y calles con vías férreas.</w:t>
      </w:r>
    </w:p>
    <w:p w:rsidR="00FE4188" w:rsidRPr="00665D7C" w:rsidRDefault="00FE4188" w:rsidP="00FE4188">
      <w:pPr>
        <w:pStyle w:val="Textoindependiente2"/>
        <w:ind w:left="708"/>
      </w:pPr>
      <w:r w:rsidRPr="00665D7C">
        <w:t>Norma Oficial Mexicana NOM-034-SCT2-2011, Señalamiento horizontal y vertical de carreteras y vialidades urbanas.</w:t>
      </w:r>
    </w:p>
    <w:p w:rsidR="00B91D62" w:rsidRPr="00665D7C" w:rsidRDefault="00B91D62" w:rsidP="00FE4188">
      <w:pPr>
        <w:pStyle w:val="Textoindependiente2"/>
        <w:ind w:left="708"/>
      </w:pPr>
      <w:r w:rsidRPr="00665D7C">
        <w:t>Norma Oficial Mexicana NOM-056-SCT2-2000, Para durmientes de madera.</w:t>
      </w:r>
    </w:p>
    <w:p w:rsidR="00A7395F" w:rsidRPr="00665D7C" w:rsidRDefault="00A7395F" w:rsidP="00FE4188">
      <w:pPr>
        <w:pStyle w:val="Textoindependiente2"/>
        <w:ind w:left="708"/>
      </w:pPr>
      <w:r w:rsidRPr="00665D7C">
        <w:t>Norma Oficial Mexicana NOM-</w:t>
      </w:r>
      <w:r w:rsidR="001F6791" w:rsidRPr="00665D7C">
        <w:t>055</w:t>
      </w:r>
      <w:r w:rsidRPr="00665D7C">
        <w:t>-SCT2-2000, Para vía continua, unión de rieles mediante soldadura.</w:t>
      </w:r>
    </w:p>
    <w:p w:rsidR="00B91D62" w:rsidRPr="00665D7C" w:rsidRDefault="00B91D62" w:rsidP="00FE4188">
      <w:pPr>
        <w:pStyle w:val="Textoindependiente2"/>
        <w:ind w:left="708"/>
      </w:pPr>
      <w:r w:rsidRPr="00665D7C">
        <w:t>Norma Oficial Mexicana NOM-001-SEDE-2005, Instalaciones Eléctricas.</w:t>
      </w:r>
    </w:p>
    <w:p w:rsidR="00FE4188" w:rsidRPr="00665D7C" w:rsidRDefault="00FE4188" w:rsidP="00FE4188">
      <w:pPr>
        <w:pStyle w:val="Textoindependiente2"/>
        <w:ind w:left="708"/>
      </w:pPr>
    </w:p>
    <w:p w:rsidR="0009735D" w:rsidRPr="00665D7C" w:rsidRDefault="0009735D" w:rsidP="007D7332">
      <w:pPr>
        <w:pStyle w:val="Textoindependiente2"/>
        <w:numPr>
          <w:ilvl w:val="0"/>
          <w:numId w:val="6"/>
        </w:numPr>
      </w:pPr>
      <w:r w:rsidRPr="00665D7C">
        <w:t>Normativa para la Infraestructura del Transporte</w:t>
      </w:r>
      <w:r w:rsidR="00DB3A17" w:rsidRPr="00665D7C">
        <w:t xml:space="preserve"> de la Secretaría de Comunicaciones y Transportes</w:t>
      </w:r>
    </w:p>
    <w:p w:rsidR="0009735D" w:rsidRPr="00665D7C" w:rsidRDefault="0009735D">
      <w:pPr>
        <w:pStyle w:val="Textoindependiente2"/>
      </w:pPr>
    </w:p>
    <w:p w:rsidR="0009735D" w:rsidRPr="00665D7C" w:rsidRDefault="0009735D">
      <w:pPr>
        <w:pStyle w:val="Textoindependiente2"/>
        <w:ind w:left="708"/>
      </w:pPr>
      <w:r w:rsidRPr="00665D7C">
        <w:t>Libro CTR. Construcción, Tema CAR. Carreteras, Parte 1. Conceptos de Obra</w:t>
      </w:r>
    </w:p>
    <w:p w:rsidR="0009735D" w:rsidRPr="00665D7C" w:rsidRDefault="0009735D">
      <w:pPr>
        <w:pStyle w:val="Textoindependiente2"/>
        <w:ind w:left="708"/>
      </w:pPr>
      <w:r w:rsidRPr="00665D7C">
        <w:t>Título 01 Terracerías</w:t>
      </w:r>
    </w:p>
    <w:p w:rsidR="0009735D" w:rsidRPr="00665D7C" w:rsidRDefault="0009735D">
      <w:pPr>
        <w:pStyle w:val="Textoindependiente2"/>
        <w:ind w:left="708"/>
      </w:pPr>
      <w:r w:rsidRPr="00665D7C">
        <w:t>Título 02 Estructuras</w:t>
      </w:r>
    </w:p>
    <w:p w:rsidR="0009735D" w:rsidRPr="00665D7C" w:rsidRDefault="0009735D">
      <w:pPr>
        <w:pStyle w:val="Textoindependiente2"/>
        <w:ind w:left="708"/>
      </w:pPr>
      <w:r w:rsidRPr="00665D7C">
        <w:t>Título 04 Pavimentos</w:t>
      </w:r>
    </w:p>
    <w:p w:rsidR="0009735D" w:rsidRPr="00665D7C" w:rsidRDefault="0009735D">
      <w:pPr>
        <w:pStyle w:val="Textoindependiente2"/>
      </w:pPr>
    </w:p>
    <w:p w:rsidR="0009735D" w:rsidRPr="00665D7C" w:rsidRDefault="0009735D">
      <w:pPr>
        <w:pStyle w:val="Textoindependiente2"/>
        <w:ind w:left="708"/>
      </w:pPr>
      <w:r w:rsidRPr="00665D7C">
        <w:t>Libro CMT. Características de los Materiales</w:t>
      </w:r>
    </w:p>
    <w:p w:rsidR="0009735D" w:rsidRPr="00665D7C" w:rsidRDefault="0009735D">
      <w:pPr>
        <w:pStyle w:val="Textoindependiente2"/>
        <w:ind w:left="708"/>
      </w:pPr>
      <w:r w:rsidRPr="00665D7C">
        <w:t>Parte 1 Materiales para Terracerías</w:t>
      </w:r>
    </w:p>
    <w:p w:rsidR="0009735D" w:rsidRPr="00665D7C" w:rsidRDefault="0009735D">
      <w:pPr>
        <w:pStyle w:val="Textoindependiente2"/>
        <w:ind w:left="708"/>
      </w:pPr>
      <w:r w:rsidRPr="00665D7C">
        <w:t>Parte 2 Materiales para Estructuras</w:t>
      </w:r>
    </w:p>
    <w:p w:rsidR="0009735D" w:rsidRPr="00665D7C" w:rsidRDefault="0009735D">
      <w:pPr>
        <w:pStyle w:val="Textoindependiente2"/>
        <w:ind w:left="708"/>
      </w:pPr>
      <w:r w:rsidRPr="00665D7C">
        <w:t>Parte 4 Materiales para Pavimentos</w:t>
      </w:r>
    </w:p>
    <w:p w:rsidR="0009735D" w:rsidRPr="00665D7C" w:rsidRDefault="0009735D">
      <w:pPr>
        <w:pStyle w:val="Textoindependiente2"/>
        <w:ind w:left="708"/>
      </w:pPr>
    </w:p>
    <w:p w:rsidR="0009735D" w:rsidRPr="00665D7C" w:rsidRDefault="0009735D">
      <w:pPr>
        <w:pStyle w:val="Textoindependiente2"/>
        <w:ind w:left="708"/>
      </w:pPr>
      <w:r w:rsidRPr="00665D7C">
        <w:t>Libro MMP. Métodos de Muestreo y Pruebas de Materiales</w:t>
      </w:r>
    </w:p>
    <w:p w:rsidR="0009735D" w:rsidRPr="00665D7C" w:rsidRDefault="0009735D">
      <w:pPr>
        <w:pStyle w:val="Textoindependiente2"/>
        <w:ind w:left="708"/>
      </w:pPr>
      <w:r w:rsidRPr="00665D7C">
        <w:t>Parte 1 Suelos y Materiales para Terracerías</w:t>
      </w:r>
    </w:p>
    <w:p w:rsidR="0009735D" w:rsidRPr="00665D7C" w:rsidRDefault="0009735D">
      <w:pPr>
        <w:pStyle w:val="Textoindependiente2"/>
        <w:ind w:left="708"/>
      </w:pPr>
      <w:r w:rsidRPr="00665D7C">
        <w:t>Parte 2 Materiales para Estructuras</w:t>
      </w:r>
    </w:p>
    <w:p w:rsidR="0009735D" w:rsidRPr="00665D7C" w:rsidRDefault="0009735D">
      <w:pPr>
        <w:pStyle w:val="Textoindependiente2"/>
        <w:ind w:left="708"/>
      </w:pPr>
      <w:r w:rsidRPr="00665D7C">
        <w:t>Parte 4 Materiales para Pavimentos</w:t>
      </w:r>
    </w:p>
    <w:p w:rsidR="0009735D" w:rsidRPr="00665D7C" w:rsidRDefault="0009735D">
      <w:pPr>
        <w:pStyle w:val="Textoindependiente2"/>
        <w:ind w:left="708"/>
      </w:pPr>
    </w:p>
    <w:p w:rsidR="0009735D" w:rsidRPr="00665D7C" w:rsidRDefault="0009735D">
      <w:pPr>
        <w:pStyle w:val="Textoindependiente2"/>
        <w:ind w:left="708"/>
      </w:pPr>
      <w:r w:rsidRPr="00665D7C">
        <w:t>Libro CAL. Control y Aseguramiento de Calidad</w:t>
      </w:r>
    </w:p>
    <w:p w:rsidR="0009735D" w:rsidRPr="00665D7C" w:rsidRDefault="0009735D">
      <w:pPr>
        <w:pStyle w:val="Textoindependiente2"/>
        <w:ind w:left="708"/>
      </w:pPr>
      <w:r w:rsidRPr="00665D7C">
        <w:t>Parte 1 Control de Calidad</w:t>
      </w:r>
    </w:p>
    <w:p w:rsidR="0009735D" w:rsidRPr="00665D7C" w:rsidRDefault="0009735D" w:rsidP="00E27A15">
      <w:pPr>
        <w:pStyle w:val="Textoindependiente2"/>
        <w:ind w:left="708"/>
      </w:pPr>
      <w:r w:rsidRPr="00665D7C">
        <w:t>Parte 2 Aseguramiento de Calidad</w:t>
      </w:r>
    </w:p>
    <w:p w:rsidR="0009735D" w:rsidRPr="00665D7C" w:rsidRDefault="0009735D">
      <w:pPr>
        <w:pStyle w:val="Textoindependiente2"/>
      </w:pPr>
    </w:p>
    <w:p w:rsidR="0009735D" w:rsidRPr="00665D7C" w:rsidRDefault="0009735D" w:rsidP="007D7332">
      <w:pPr>
        <w:pStyle w:val="Textoindependiente2"/>
        <w:numPr>
          <w:ilvl w:val="0"/>
          <w:numId w:val="6"/>
        </w:numPr>
      </w:pPr>
      <w:r w:rsidRPr="00665D7C">
        <w:t>Normas</w:t>
      </w:r>
    </w:p>
    <w:p w:rsidR="0009735D" w:rsidRPr="00665D7C" w:rsidRDefault="0009735D">
      <w:pPr>
        <w:pStyle w:val="Textoindependiente2"/>
      </w:pPr>
    </w:p>
    <w:p w:rsidR="0009735D" w:rsidRPr="00665D7C" w:rsidRDefault="0009735D">
      <w:pPr>
        <w:pStyle w:val="Textoindependiente2"/>
        <w:ind w:left="708"/>
      </w:pPr>
      <w:r w:rsidRPr="00665D7C">
        <w:t>Libro 3, Parte 3.01</w:t>
      </w:r>
    </w:p>
    <w:p w:rsidR="0009735D" w:rsidRPr="00665D7C" w:rsidRDefault="0009735D">
      <w:pPr>
        <w:pStyle w:val="Textoindependiente2"/>
        <w:ind w:left="708"/>
      </w:pPr>
      <w:r w:rsidRPr="00665D7C">
        <w:t>Normas para Construcción e Instalaciones. Carreteras y Aeropistas</w:t>
      </w:r>
    </w:p>
    <w:p w:rsidR="0009735D" w:rsidRPr="00665D7C" w:rsidRDefault="0009735D">
      <w:pPr>
        <w:pStyle w:val="Textoindependiente2"/>
        <w:ind w:left="708"/>
      </w:pPr>
      <w:r w:rsidRPr="00665D7C">
        <w:t>Título 3.01.01 Terracerías</w:t>
      </w:r>
    </w:p>
    <w:p w:rsidR="0009735D" w:rsidRPr="00665D7C" w:rsidRDefault="0009735D">
      <w:pPr>
        <w:pStyle w:val="Textoindependiente2"/>
        <w:ind w:left="708"/>
      </w:pPr>
      <w:r w:rsidRPr="00665D7C">
        <w:t>Título 3.01.02 Estructuras y Obras de Drenaje</w:t>
      </w:r>
    </w:p>
    <w:p w:rsidR="0009735D" w:rsidRPr="00665D7C" w:rsidRDefault="0009735D">
      <w:pPr>
        <w:pStyle w:val="Textoindependiente2"/>
        <w:ind w:left="708"/>
      </w:pPr>
      <w:r w:rsidRPr="00665D7C">
        <w:t>Título 3.01.03 Pavimentos</w:t>
      </w:r>
    </w:p>
    <w:p w:rsidR="0009735D" w:rsidRPr="00665D7C" w:rsidRDefault="0009735D">
      <w:pPr>
        <w:pStyle w:val="Textoindependiente2"/>
      </w:pPr>
    </w:p>
    <w:p w:rsidR="0009735D" w:rsidRPr="00665D7C" w:rsidRDefault="0009735D">
      <w:pPr>
        <w:pStyle w:val="Textoindependiente2"/>
        <w:ind w:left="708"/>
      </w:pPr>
      <w:r w:rsidRPr="00665D7C">
        <w:t>Libro 4, Parte 4.01</w:t>
      </w:r>
    </w:p>
    <w:p w:rsidR="0009735D" w:rsidRPr="00665D7C" w:rsidRDefault="0009735D">
      <w:pPr>
        <w:pStyle w:val="Textoindependiente2"/>
        <w:ind w:left="708"/>
      </w:pPr>
      <w:r w:rsidRPr="00665D7C">
        <w:t>Normas de Calidad de Materiales. Carreteras y Aeropistas</w:t>
      </w:r>
    </w:p>
    <w:p w:rsidR="0009735D" w:rsidRPr="00665D7C" w:rsidRDefault="0009735D">
      <w:pPr>
        <w:pStyle w:val="Textoindependiente2"/>
        <w:ind w:left="708"/>
      </w:pPr>
      <w:r w:rsidRPr="00665D7C">
        <w:t>Título 4.01.01 Materiales para Terracerías</w:t>
      </w:r>
    </w:p>
    <w:p w:rsidR="0009735D" w:rsidRPr="00665D7C" w:rsidRDefault="0009735D">
      <w:pPr>
        <w:pStyle w:val="Textoindependiente2"/>
        <w:ind w:left="708"/>
      </w:pPr>
      <w:r w:rsidRPr="00665D7C">
        <w:t>Título 4.01.02 Materiales para Estructuras y Obras de Drenaje</w:t>
      </w:r>
    </w:p>
    <w:p w:rsidR="0009735D" w:rsidRPr="00665D7C" w:rsidRDefault="0009735D">
      <w:pPr>
        <w:pStyle w:val="Textoindependiente2"/>
        <w:ind w:left="708"/>
      </w:pPr>
      <w:r w:rsidRPr="00665D7C">
        <w:t>Título 4.01.03 Materiales para Pavimentos</w:t>
      </w:r>
    </w:p>
    <w:p w:rsidR="0009735D" w:rsidRPr="00665D7C" w:rsidRDefault="0009735D">
      <w:pPr>
        <w:pStyle w:val="Textoindependiente2"/>
        <w:ind w:left="708"/>
      </w:pPr>
    </w:p>
    <w:p w:rsidR="0009735D" w:rsidRPr="00665D7C" w:rsidRDefault="0009735D">
      <w:pPr>
        <w:pStyle w:val="Textoindependiente2"/>
        <w:ind w:left="708"/>
      </w:pPr>
      <w:r w:rsidRPr="00665D7C">
        <w:t>Libro 6,  Parte 6.01</w:t>
      </w:r>
    </w:p>
    <w:p w:rsidR="0009735D" w:rsidRPr="00665D7C" w:rsidRDefault="0009735D">
      <w:pPr>
        <w:pStyle w:val="Textoindependiente2"/>
        <w:ind w:left="708"/>
      </w:pPr>
      <w:r w:rsidRPr="00665D7C">
        <w:t>Normas para Muestreo y Pruebas de Materiales, Equipos y Sistemas. Carreteras y Aeropistas</w:t>
      </w:r>
    </w:p>
    <w:p w:rsidR="0009735D" w:rsidRPr="00665D7C" w:rsidRDefault="0009735D">
      <w:pPr>
        <w:pStyle w:val="Textoindependiente2"/>
        <w:ind w:left="708"/>
      </w:pPr>
      <w:r w:rsidRPr="00665D7C">
        <w:t>Título 6.01.01 Materiales para Terracerías</w:t>
      </w:r>
    </w:p>
    <w:p w:rsidR="0009735D" w:rsidRPr="00665D7C" w:rsidRDefault="0009735D">
      <w:pPr>
        <w:pStyle w:val="Textoindependiente2"/>
        <w:ind w:left="708"/>
      </w:pPr>
      <w:r w:rsidRPr="00665D7C">
        <w:t>Título 6.01.03 Pavimentos I</w:t>
      </w:r>
    </w:p>
    <w:p w:rsidR="0009735D" w:rsidRPr="00665D7C" w:rsidRDefault="0009735D">
      <w:pPr>
        <w:pStyle w:val="Textoindependiente2"/>
        <w:ind w:left="708"/>
      </w:pPr>
      <w:r w:rsidRPr="00665D7C">
        <w:t>Título 6.01.03 Pavimentos II, Tomo 1</w:t>
      </w:r>
    </w:p>
    <w:p w:rsidR="0009735D" w:rsidRPr="00665D7C" w:rsidRDefault="0009735D">
      <w:pPr>
        <w:pStyle w:val="Textoindependiente2"/>
        <w:ind w:left="708"/>
      </w:pPr>
      <w:r w:rsidRPr="00665D7C">
        <w:t>Título 6.01.03 Pavimentos II, Tomo 2</w:t>
      </w:r>
    </w:p>
    <w:p w:rsidR="0009735D" w:rsidRPr="00665D7C" w:rsidRDefault="0009735D">
      <w:pPr>
        <w:pStyle w:val="Textoindependiente2"/>
        <w:ind w:left="708"/>
      </w:pPr>
    </w:p>
    <w:p w:rsidR="0009735D" w:rsidRPr="00665D7C" w:rsidRDefault="0009735D">
      <w:pPr>
        <w:pStyle w:val="Textoindependiente2"/>
        <w:ind w:left="708"/>
      </w:pPr>
      <w:r w:rsidRPr="00665D7C">
        <w:t>Libro 6, Parte 6.02</w:t>
      </w:r>
    </w:p>
    <w:p w:rsidR="0009735D" w:rsidRPr="00665D7C" w:rsidRDefault="0009735D">
      <w:pPr>
        <w:pStyle w:val="Textoindependiente2"/>
        <w:ind w:left="708"/>
      </w:pPr>
      <w:r w:rsidRPr="00665D7C">
        <w:t>Normas para Muestreo y Pruebas de Materiales, Equipos y Sistemas. Carreteras y Aeropistas</w:t>
      </w:r>
    </w:p>
    <w:p w:rsidR="0009735D" w:rsidRPr="00665D7C" w:rsidRDefault="0009735D">
      <w:pPr>
        <w:pStyle w:val="Textoindependiente2"/>
        <w:ind w:left="708"/>
      </w:pPr>
      <w:r w:rsidRPr="00665D7C">
        <w:t>Título 6.02.005 Materiales para Estructuras</w:t>
      </w:r>
    </w:p>
    <w:p w:rsidR="0009735D" w:rsidRPr="00665D7C" w:rsidRDefault="0009735D">
      <w:pPr>
        <w:pStyle w:val="Textoindependiente2"/>
        <w:ind w:left="708"/>
      </w:pPr>
    </w:p>
    <w:p w:rsidR="0009735D" w:rsidRPr="00665D7C" w:rsidRDefault="0009735D">
      <w:pPr>
        <w:pStyle w:val="Textoindependiente2"/>
        <w:ind w:left="708"/>
      </w:pPr>
      <w:r w:rsidRPr="00665D7C">
        <w:t>Tomo III Normas de construcción. Obras de Drenaje, Estructura y Trabajos diversos</w:t>
      </w:r>
    </w:p>
    <w:p w:rsidR="0009735D" w:rsidRPr="00665D7C" w:rsidRDefault="0009735D">
      <w:pPr>
        <w:pStyle w:val="Textoindependiente2"/>
        <w:ind w:left="708"/>
      </w:pPr>
    </w:p>
    <w:p w:rsidR="00FE4188" w:rsidRPr="00665D7C" w:rsidRDefault="00FE4188">
      <w:pPr>
        <w:pStyle w:val="Textoindependiente2"/>
        <w:ind w:left="708"/>
      </w:pPr>
      <w:r w:rsidRPr="00665D7C">
        <w:t>Tomo VII Normas de Construcción. Señalamientos.- Parte Primera Señalamientos Ferroviarios.</w:t>
      </w:r>
    </w:p>
    <w:p w:rsidR="00FE4188" w:rsidRPr="00665D7C" w:rsidRDefault="00FE4188">
      <w:pPr>
        <w:pStyle w:val="Textoindependiente2"/>
        <w:ind w:left="708"/>
      </w:pPr>
    </w:p>
    <w:p w:rsidR="0009735D" w:rsidRPr="00665D7C" w:rsidRDefault="0009735D">
      <w:pPr>
        <w:pStyle w:val="Textoindependiente2"/>
        <w:ind w:left="708"/>
      </w:pPr>
      <w:r w:rsidRPr="00665D7C">
        <w:t>Tomo VIII Normas de Construcción. Normas de Materiales</w:t>
      </w:r>
    </w:p>
    <w:p w:rsidR="0009735D" w:rsidRPr="00665D7C" w:rsidRDefault="0009735D">
      <w:pPr>
        <w:pStyle w:val="Textoindependiente2"/>
        <w:ind w:left="708"/>
      </w:pPr>
    </w:p>
    <w:p w:rsidR="0009735D" w:rsidRPr="00665D7C" w:rsidRDefault="0009735D">
      <w:pPr>
        <w:pStyle w:val="Textoindependiente2"/>
        <w:ind w:left="708"/>
      </w:pPr>
      <w:r w:rsidRPr="00665D7C">
        <w:t>Tomo IX Normas de Construcción, Muestreo y Pruebas de Materiales</w:t>
      </w:r>
    </w:p>
    <w:p w:rsidR="0009735D" w:rsidRPr="00665D7C" w:rsidRDefault="0009735D">
      <w:pPr>
        <w:pStyle w:val="Textoindependiente2"/>
        <w:ind w:left="708"/>
      </w:pPr>
      <w:r w:rsidRPr="00665D7C">
        <w:t>Parte Primera</w:t>
      </w:r>
    </w:p>
    <w:p w:rsidR="0009735D" w:rsidRPr="00665D7C" w:rsidRDefault="0009735D">
      <w:pPr>
        <w:pStyle w:val="Textoindependiente2"/>
        <w:ind w:left="708"/>
      </w:pPr>
      <w:r w:rsidRPr="00665D7C">
        <w:t>Parte Segunda</w:t>
      </w:r>
    </w:p>
    <w:p w:rsidR="0009735D" w:rsidRPr="00665D7C" w:rsidRDefault="0009735D">
      <w:pPr>
        <w:pStyle w:val="Textoindependiente2"/>
        <w:ind w:left="708"/>
      </w:pPr>
    </w:p>
    <w:p w:rsidR="0009735D" w:rsidRPr="00665D7C" w:rsidRDefault="0009735D">
      <w:pPr>
        <w:pStyle w:val="Textoindependiente2"/>
        <w:ind w:left="708"/>
      </w:pPr>
      <w:r w:rsidRPr="00665D7C">
        <w:t>Tomo X Normas de Construcción. Pavimentos</w:t>
      </w:r>
    </w:p>
    <w:p w:rsidR="0009735D" w:rsidRPr="00665D7C" w:rsidRDefault="0009735D" w:rsidP="00E27A15">
      <w:pPr>
        <w:pStyle w:val="Textoindependiente2"/>
      </w:pPr>
    </w:p>
    <w:p w:rsidR="0009735D" w:rsidRPr="00665D7C" w:rsidRDefault="0009735D" w:rsidP="007D7332">
      <w:pPr>
        <w:pStyle w:val="Textoindependiente2"/>
        <w:numPr>
          <w:ilvl w:val="0"/>
          <w:numId w:val="6"/>
        </w:numPr>
      </w:pPr>
      <w:r w:rsidRPr="00665D7C">
        <w:t>Especificaciones Generales de Construcción</w:t>
      </w:r>
    </w:p>
    <w:p w:rsidR="0009735D" w:rsidRPr="00665D7C" w:rsidRDefault="0009735D">
      <w:pPr>
        <w:pStyle w:val="Textoindependiente2"/>
      </w:pPr>
    </w:p>
    <w:p w:rsidR="0009735D" w:rsidRPr="00665D7C" w:rsidRDefault="0009735D">
      <w:pPr>
        <w:pStyle w:val="Textoindependiente2"/>
        <w:ind w:left="708"/>
      </w:pPr>
      <w:r w:rsidRPr="00665D7C">
        <w:t>Parte tercera, Obras de Drenaje, Estructuras y Trabajos Diversos</w:t>
      </w:r>
    </w:p>
    <w:p w:rsidR="0009735D" w:rsidRPr="00665D7C" w:rsidRDefault="0009735D">
      <w:pPr>
        <w:pStyle w:val="Textoindependiente2"/>
        <w:ind w:left="708"/>
      </w:pPr>
      <w:r w:rsidRPr="00665D7C">
        <w:t>Parte cuarta, Sub-Bases, Bases y Carpetas de Pavimentación</w:t>
      </w:r>
    </w:p>
    <w:p w:rsidR="0009735D" w:rsidRPr="00665D7C" w:rsidRDefault="0009735D">
      <w:pPr>
        <w:pStyle w:val="Textoindependiente2"/>
        <w:ind w:left="708"/>
      </w:pPr>
      <w:r w:rsidRPr="00665D7C">
        <w:t>Parte octava, Libro Primero, Normas de Materiales</w:t>
      </w:r>
    </w:p>
    <w:p w:rsidR="0009735D" w:rsidRPr="00665D7C" w:rsidRDefault="0009735D">
      <w:pPr>
        <w:pStyle w:val="Textoindependiente2"/>
        <w:ind w:left="708"/>
      </w:pPr>
      <w:r w:rsidRPr="00665D7C">
        <w:t>Parte novena, Libro Primero, Muestreo y Pruebas de Materiales</w:t>
      </w:r>
    </w:p>
    <w:p w:rsidR="0009735D" w:rsidRPr="00665D7C" w:rsidRDefault="0009735D">
      <w:pPr>
        <w:pStyle w:val="Textoindependiente2"/>
        <w:ind w:left="708"/>
      </w:pPr>
      <w:r w:rsidRPr="00665D7C">
        <w:t>Parte novena, Libro Segundo, Muestreo y Pruebas de Materiales</w:t>
      </w:r>
    </w:p>
    <w:p w:rsidR="0009735D" w:rsidRPr="00665D7C" w:rsidRDefault="0009735D">
      <w:pPr>
        <w:pStyle w:val="Textoindependiente2"/>
        <w:ind w:left="708"/>
      </w:pPr>
      <w:r w:rsidRPr="00665D7C">
        <w:t>Parte novena, Libro Cuarto, Muestreo y Pruebas de Materiales</w:t>
      </w:r>
    </w:p>
    <w:p w:rsidR="00706C21" w:rsidRPr="00665D7C" w:rsidRDefault="00706C21">
      <w:pPr>
        <w:pStyle w:val="Textoindependiente2"/>
        <w:ind w:left="708"/>
      </w:pPr>
    </w:p>
    <w:p w:rsidR="00706C21" w:rsidRPr="00665D7C" w:rsidRDefault="00706C21" w:rsidP="007D7332">
      <w:pPr>
        <w:pStyle w:val="Textoindependiente2"/>
        <w:numPr>
          <w:ilvl w:val="0"/>
          <w:numId w:val="6"/>
        </w:numPr>
      </w:pPr>
      <w:r w:rsidRPr="00665D7C">
        <w:t>Procedimiento constructivo de la ejecución de los trabajos propuesto por la Empresa ejecutora del Contrato DGTFM-05-12.</w:t>
      </w:r>
    </w:p>
    <w:p w:rsidR="0009735D" w:rsidRPr="00665D7C" w:rsidRDefault="0009735D">
      <w:pPr>
        <w:pStyle w:val="Textoindependiente2"/>
      </w:pPr>
    </w:p>
    <w:p w:rsidR="0009735D" w:rsidRPr="00665D7C" w:rsidRDefault="0009735D">
      <w:pPr>
        <w:pStyle w:val="Textoindependiente2"/>
      </w:pPr>
      <w:r w:rsidRPr="00665D7C">
        <w:t xml:space="preserve">Las especificaciones de un proyecto podrán constituirse por: redacción específica para el proyecto, invocación </w:t>
      </w:r>
      <w:r w:rsidR="00B91D62" w:rsidRPr="00665D7C">
        <w:t>a las</w:t>
      </w:r>
      <w:r w:rsidR="0052565D" w:rsidRPr="00665D7C">
        <w:t xml:space="preserve"> Normas Oficiales Mexicanas,</w:t>
      </w:r>
      <w:r w:rsidR="00B91D62" w:rsidRPr="00665D7C">
        <w:t xml:space="preserve"> </w:t>
      </w:r>
      <w:r w:rsidRPr="00665D7C">
        <w:t>a la Normativa para la Infraestructura del Transporte</w:t>
      </w:r>
      <w:r w:rsidR="00DB3A17" w:rsidRPr="00665D7C">
        <w:t xml:space="preserve"> de la Secretaría de Comunicaciones y Transportes</w:t>
      </w:r>
      <w:r w:rsidRPr="00665D7C">
        <w:t xml:space="preserve">, invocación a las Normas </w:t>
      </w:r>
      <w:r w:rsidR="00762BA6" w:rsidRPr="00665D7C">
        <w:t xml:space="preserve">para Construcción e Instalaciones </w:t>
      </w:r>
      <w:r w:rsidRPr="00665D7C">
        <w:t>o invocación a las antiguas Especificaciones Generales de Construcción. Las especificaciones del proyecto prevalecerán sobre la Normativa; ésta sobre las Normas para Construcción e Instalaciones, de Calidad de Materiales y para Muestreo y Prueba de Materiales y éstas, a su vez, sobre las Especificac</w:t>
      </w:r>
      <w:r w:rsidR="004558F0" w:rsidRPr="00665D7C">
        <w:t>iones Generales de Construcción.</w:t>
      </w:r>
    </w:p>
    <w:p w:rsidR="004558F0" w:rsidRPr="00665D7C" w:rsidRDefault="004558F0">
      <w:pPr>
        <w:pStyle w:val="Textoindependiente2"/>
      </w:pPr>
    </w:p>
    <w:p w:rsidR="0009735D" w:rsidRPr="00665D7C" w:rsidRDefault="003C2F59">
      <w:pPr>
        <w:jc w:val="both"/>
        <w:rPr>
          <w:rFonts w:ascii="Arial" w:hAnsi="Arial"/>
        </w:rPr>
      </w:pPr>
      <w:r w:rsidRPr="00665D7C">
        <w:rPr>
          <w:rFonts w:ascii="Arial" w:hAnsi="Arial"/>
        </w:rPr>
        <w:t>4</w:t>
      </w:r>
      <w:r w:rsidR="0009735D" w:rsidRPr="00665D7C">
        <w:rPr>
          <w:rFonts w:ascii="Arial" w:hAnsi="Arial"/>
        </w:rPr>
        <w:t>.4.- Los materiales y aspectos de la obra a los que se aplicará la verificación de la calidad, serán los que se indican a continuación:</w:t>
      </w:r>
    </w:p>
    <w:p w:rsidR="00F575FC" w:rsidRPr="00665D7C" w:rsidRDefault="00F575FC">
      <w:pPr>
        <w:jc w:val="both"/>
        <w:rPr>
          <w:rFonts w:ascii="Arial" w:hAnsi="Arial"/>
        </w:rPr>
      </w:pPr>
    </w:p>
    <w:p w:rsidR="0009735D" w:rsidRPr="00665D7C" w:rsidRDefault="003C2F59">
      <w:pPr>
        <w:jc w:val="both"/>
        <w:rPr>
          <w:rFonts w:ascii="Arial" w:hAnsi="Arial"/>
        </w:rPr>
      </w:pPr>
      <w:r w:rsidRPr="00665D7C">
        <w:rPr>
          <w:rFonts w:ascii="Arial" w:hAnsi="Arial"/>
        </w:rPr>
        <w:t>4</w:t>
      </w:r>
      <w:r w:rsidR="006660EC" w:rsidRPr="00665D7C">
        <w:rPr>
          <w:rFonts w:ascii="Arial" w:hAnsi="Arial"/>
        </w:rPr>
        <w:t>.4.1</w:t>
      </w:r>
      <w:r w:rsidR="0009735D" w:rsidRPr="00665D7C">
        <w:rPr>
          <w:rFonts w:ascii="Arial" w:hAnsi="Arial"/>
        </w:rPr>
        <w:t xml:space="preserve">.- Materiales pétreos para la capa </w:t>
      </w:r>
      <w:r w:rsidR="00404725" w:rsidRPr="00665D7C">
        <w:rPr>
          <w:rFonts w:ascii="Arial" w:hAnsi="Arial"/>
        </w:rPr>
        <w:t>de balasto</w:t>
      </w:r>
      <w:r w:rsidR="0009735D" w:rsidRPr="00665D7C">
        <w:rPr>
          <w:rFonts w:ascii="Arial" w:hAnsi="Arial"/>
        </w:rPr>
        <w:t>.- Calidad (granulometría simplificada, límite líquido, peso volumétrico seco máximo AASHTO estándar, CBR</w:t>
      </w:r>
      <w:r w:rsidR="00813514" w:rsidRPr="00665D7C">
        <w:rPr>
          <w:rFonts w:ascii="Arial" w:hAnsi="Arial"/>
        </w:rPr>
        <w:t>,</w:t>
      </w:r>
      <w:r w:rsidR="0009735D" w:rsidRPr="00665D7C">
        <w:rPr>
          <w:rFonts w:ascii="Arial" w:hAnsi="Arial"/>
        </w:rPr>
        <w:t xml:space="preserve"> expansión</w:t>
      </w:r>
      <w:r w:rsidR="00813514" w:rsidRPr="00665D7C">
        <w:rPr>
          <w:rFonts w:ascii="Arial" w:hAnsi="Arial"/>
        </w:rPr>
        <w:t xml:space="preserve"> y desgaste Los Ángeles</w:t>
      </w:r>
      <w:r w:rsidR="00F126B0" w:rsidRPr="00665D7C">
        <w:rPr>
          <w:rFonts w:ascii="Arial" w:hAnsi="Arial"/>
        </w:rPr>
        <w:t>, densidad, absorción)</w:t>
      </w:r>
      <w:r w:rsidR="0009735D" w:rsidRPr="00665D7C">
        <w:rPr>
          <w:rFonts w:ascii="Arial" w:hAnsi="Arial"/>
        </w:rPr>
        <w:t xml:space="preserve">, compactación y espesor. Adicionalmente comprobación topográfica de la </w:t>
      </w:r>
      <w:r w:rsidR="00404725" w:rsidRPr="00665D7C">
        <w:rPr>
          <w:rFonts w:ascii="Arial" w:hAnsi="Arial"/>
        </w:rPr>
        <w:t>capa de balasto</w:t>
      </w:r>
      <w:r w:rsidR="0009735D" w:rsidRPr="00665D7C">
        <w:rPr>
          <w:rFonts w:ascii="Arial" w:hAnsi="Arial"/>
        </w:rPr>
        <w:t xml:space="preserve">. </w:t>
      </w:r>
    </w:p>
    <w:p w:rsidR="0009735D" w:rsidRPr="00665D7C" w:rsidRDefault="0009735D">
      <w:pPr>
        <w:jc w:val="both"/>
        <w:rPr>
          <w:rFonts w:ascii="Arial" w:hAnsi="Arial"/>
        </w:rPr>
      </w:pPr>
    </w:p>
    <w:p w:rsidR="00D05252" w:rsidRPr="00665D7C" w:rsidRDefault="003C2F59">
      <w:pPr>
        <w:jc w:val="both"/>
        <w:rPr>
          <w:rFonts w:ascii="Arial" w:hAnsi="Arial"/>
        </w:rPr>
      </w:pPr>
      <w:r w:rsidRPr="00665D7C">
        <w:rPr>
          <w:rFonts w:ascii="Arial" w:hAnsi="Arial"/>
        </w:rPr>
        <w:t>4</w:t>
      </w:r>
      <w:r w:rsidR="006660EC" w:rsidRPr="00665D7C">
        <w:rPr>
          <w:rFonts w:ascii="Arial" w:hAnsi="Arial"/>
        </w:rPr>
        <w:t>.4.2</w:t>
      </w:r>
      <w:r w:rsidR="0009735D" w:rsidRPr="00665D7C">
        <w:rPr>
          <w:rFonts w:ascii="Arial" w:hAnsi="Arial"/>
        </w:rPr>
        <w:t xml:space="preserve">.- Materiales pétreos para las </w:t>
      </w:r>
      <w:r w:rsidR="00325D4C" w:rsidRPr="00665D7C">
        <w:rPr>
          <w:rFonts w:ascii="Arial" w:hAnsi="Arial"/>
        </w:rPr>
        <w:t>junta</w:t>
      </w:r>
      <w:r w:rsidR="00F575FC" w:rsidRPr="00665D7C">
        <w:rPr>
          <w:rFonts w:ascii="Arial" w:hAnsi="Arial"/>
        </w:rPr>
        <w:t>s</w:t>
      </w:r>
      <w:r w:rsidR="007706A6" w:rsidRPr="00665D7C">
        <w:rPr>
          <w:rFonts w:ascii="Arial" w:hAnsi="Arial"/>
        </w:rPr>
        <w:t xml:space="preserve"> de concreto hidráulico</w:t>
      </w:r>
      <w:r w:rsidR="00F575FC" w:rsidRPr="00665D7C">
        <w:rPr>
          <w:rFonts w:ascii="Arial" w:hAnsi="Arial"/>
        </w:rPr>
        <w:t xml:space="preserve">, encofrados y bases de cimentación </w:t>
      </w:r>
      <w:r w:rsidR="00404725" w:rsidRPr="00665D7C">
        <w:rPr>
          <w:rFonts w:ascii="Arial" w:hAnsi="Arial"/>
        </w:rPr>
        <w:t>de concreto</w:t>
      </w:r>
      <w:r w:rsidR="0009735D" w:rsidRPr="00665D7C">
        <w:rPr>
          <w:rFonts w:ascii="Arial" w:hAnsi="Arial"/>
        </w:rPr>
        <w:t xml:space="preserve"> hidráulic</w:t>
      </w:r>
      <w:r w:rsidR="00404725" w:rsidRPr="00665D7C">
        <w:rPr>
          <w:rFonts w:ascii="Arial" w:hAnsi="Arial"/>
        </w:rPr>
        <w:t>o</w:t>
      </w:r>
      <w:r w:rsidR="00F575FC" w:rsidRPr="00665D7C">
        <w:rPr>
          <w:rFonts w:ascii="Arial" w:hAnsi="Arial"/>
        </w:rPr>
        <w:t>:</w:t>
      </w:r>
      <w:r w:rsidR="0009735D" w:rsidRPr="00665D7C">
        <w:rPr>
          <w:rFonts w:ascii="Arial" w:hAnsi="Arial"/>
        </w:rPr>
        <w:t xml:space="preserve"> Calidad (granulometría, límite líquido, índice plástico, equivalente de arena, peso volumétrico seco máximo AASHTO modificada y CBR estándar). </w:t>
      </w:r>
    </w:p>
    <w:p w:rsidR="00D05252" w:rsidRPr="00665D7C" w:rsidRDefault="00D05252">
      <w:pPr>
        <w:jc w:val="both"/>
        <w:rPr>
          <w:rFonts w:ascii="Arial" w:hAnsi="Arial"/>
        </w:rPr>
      </w:pPr>
    </w:p>
    <w:p w:rsidR="0009735D" w:rsidRPr="00665D7C" w:rsidRDefault="003C2F59">
      <w:pPr>
        <w:jc w:val="both"/>
        <w:rPr>
          <w:rFonts w:ascii="Arial" w:hAnsi="Arial"/>
        </w:rPr>
      </w:pPr>
      <w:r w:rsidRPr="00665D7C">
        <w:rPr>
          <w:rFonts w:ascii="Arial" w:hAnsi="Arial"/>
        </w:rPr>
        <w:t>4</w:t>
      </w:r>
      <w:r w:rsidR="006660EC" w:rsidRPr="00665D7C">
        <w:rPr>
          <w:rFonts w:ascii="Arial" w:hAnsi="Arial"/>
        </w:rPr>
        <w:t xml:space="preserve">.4.3.- </w:t>
      </w:r>
      <w:r w:rsidR="0009735D" w:rsidRPr="00665D7C">
        <w:rPr>
          <w:rFonts w:ascii="Arial" w:hAnsi="Arial"/>
        </w:rPr>
        <w:t xml:space="preserve">Compactación, espesor y comprobación topográfica </w:t>
      </w:r>
      <w:bookmarkStart w:id="1" w:name="OLE_LINK1"/>
      <w:bookmarkStart w:id="2" w:name="OLE_LINK2"/>
      <w:r w:rsidR="0009735D" w:rsidRPr="00665D7C">
        <w:rPr>
          <w:rFonts w:ascii="Arial" w:hAnsi="Arial"/>
        </w:rPr>
        <w:t xml:space="preserve">de </w:t>
      </w:r>
      <w:r w:rsidR="00325D4C" w:rsidRPr="00665D7C">
        <w:rPr>
          <w:rFonts w:ascii="Arial" w:hAnsi="Arial"/>
        </w:rPr>
        <w:t>la</w:t>
      </w:r>
      <w:r w:rsidR="00F575FC" w:rsidRPr="00665D7C">
        <w:rPr>
          <w:rFonts w:ascii="Arial" w:hAnsi="Arial"/>
        </w:rPr>
        <w:t xml:space="preserve">s </w:t>
      </w:r>
      <w:r w:rsidR="00325D4C" w:rsidRPr="00665D7C">
        <w:rPr>
          <w:rFonts w:ascii="Arial" w:hAnsi="Arial"/>
        </w:rPr>
        <w:t>juntas</w:t>
      </w:r>
      <w:r w:rsidR="007706A6" w:rsidRPr="00665D7C">
        <w:rPr>
          <w:rFonts w:ascii="Arial" w:hAnsi="Arial"/>
        </w:rPr>
        <w:t xml:space="preserve"> concreto hidráulico </w:t>
      </w:r>
      <w:r w:rsidR="00F575FC" w:rsidRPr="00665D7C">
        <w:rPr>
          <w:rFonts w:ascii="Arial" w:hAnsi="Arial"/>
        </w:rPr>
        <w:t>y bases de cimentación de concreto hidráulico</w:t>
      </w:r>
      <w:bookmarkEnd w:id="1"/>
      <w:bookmarkEnd w:id="2"/>
      <w:r w:rsidR="0009735D" w:rsidRPr="00665D7C">
        <w:rPr>
          <w:rFonts w:ascii="Arial" w:hAnsi="Arial"/>
        </w:rPr>
        <w:t>.</w:t>
      </w:r>
    </w:p>
    <w:p w:rsidR="0009735D" w:rsidRPr="00665D7C" w:rsidRDefault="0009735D">
      <w:pPr>
        <w:ind w:left="540" w:hanging="540"/>
        <w:jc w:val="both"/>
        <w:rPr>
          <w:rFonts w:ascii="Arial" w:hAnsi="Arial"/>
        </w:rPr>
      </w:pPr>
    </w:p>
    <w:p w:rsidR="0009735D" w:rsidRPr="00665D7C" w:rsidRDefault="003C2F59">
      <w:pPr>
        <w:jc w:val="both"/>
        <w:rPr>
          <w:rFonts w:ascii="Arial" w:hAnsi="Arial"/>
        </w:rPr>
      </w:pPr>
      <w:r w:rsidRPr="00665D7C">
        <w:rPr>
          <w:rFonts w:ascii="Arial" w:hAnsi="Arial"/>
        </w:rPr>
        <w:t>4</w:t>
      </w:r>
      <w:r w:rsidR="0009735D" w:rsidRPr="00665D7C">
        <w:rPr>
          <w:rFonts w:ascii="Arial" w:hAnsi="Arial"/>
        </w:rPr>
        <w:t>.4.</w:t>
      </w:r>
      <w:r w:rsidR="006660EC" w:rsidRPr="00665D7C">
        <w:rPr>
          <w:rFonts w:ascii="Arial" w:hAnsi="Arial"/>
        </w:rPr>
        <w:t>4</w:t>
      </w:r>
      <w:r w:rsidR="0009735D" w:rsidRPr="00665D7C">
        <w:rPr>
          <w:rFonts w:ascii="Arial" w:hAnsi="Arial"/>
        </w:rPr>
        <w:t xml:space="preserve">.- Verificación de los acabados de </w:t>
      </w:r>
      <w:r w:rsidR="00325D4C" w:rsidRPr="00665D7C">
        <w:rPr>
          <w:rFonts w:ascii="Arial" w:hAnsi="Arial"/>
        </w:rPr>
        <w:t xml:space="preserve">las juntas </w:t>
      </w:r>
      <w:r w:rsidR="007706A6" w:rsidRPr="00665D7C">
        <w:rPr>
          <w:rFonts w:ascii="Arial" w:hAnsi="Arial"/>
        </w:rPr>
        <w:t xml:space="preserve">de concreto hidráulico </w:t>
      </w:r>
      <w:r w:rsidR="00E01E99" w:rsidRPr="00665D7C">
        <w:rPr>
          <w:rFonts w:ascii="Arial" w:hAnsi="Arial"/>
        </w:rPr>
        <w:t xml:space="preserve">y bases de cimentación de concreto hidráulico </w:t>
      </w:r>
      <w:r w:rsidR="0009735D" w:rsidRPr="00665D7C">
        <w:rPr>
          <w:rFonts w:ascii="Arial" w:hAnsi="Arial"/>
        </w:rPr>
        <w:t>(Índice de perfil, tolerancias geométricas, coeficiente de fricción).</w:t>
      </w:r>
    </w:p>
    <w:p w:rsidR="0009735D" w:rsidRPr="00665D7C" w:rsidRDefault="0009735D">
      <w:pPr>
        <w:jc w:val="both"/>
        <w:rPr>
          <w:rFonts w:ascii="Arial" w:hAnsi="Arial"/>
        </w:rPr>
      </w:pPr>
      <w:r w:rsidRPr="00665D7C">
        <w:rPr>
          <w:rFonts w:ascii="Arial" w:hAnsi="Arial"/>
        </w:rPr>
        <w:lastRenderedPageBreak/>
        <w:t xml:space="preserve"> </w:t>
      </w:r>
    </w:p>
    <w:p w:rsidR="0009735D" w:rsidRPr="00665D7C" w:rsidRDefault="003C2F59">
      <w:pPr>
        <w:pStyle w:val="Textoindependiente2"/>
      </w:pPr>
      <w:r w:rsidRPr="00665D7C">
        <w:t>4</w:t>
      </w:r>
      <w:r w:rsidR="006660EC" w:rsidRPr="00665D7C">
        <w:t>.4.</w:t>
      </w:r>
      <w:r w:rsidR="00F126B0" w:rsidRPr="00665D7C">
        <w:t>5</w:t>
      </w:r>
      <w:r w:rsidR="0009735D" w:rsidRPr="00665D7C">
        <w:t xml:space="preserve">.- Concretos hidráulicos para </w:t>
      </w:r>
      <w:r w:rsidR="00A22679" w:rsidRPr="00665D7C">
        <w:t xml:space="preserve">las juntas </w:t>
      </w:r>
      <w:r w:rsidR="00E01E99" w:rsidRPr="00665D7C">
        <w:t>y bases de cimentación de concreto hidráulico</w:t>
      </w:r>
      <w:r w:rsidR="0009735D" w:rsidRPr="00665D7C">
        <w:t>.- Calidad (peso volumétrico, revenimiento y resistencia a la compresión simple o a la tensión por flexión).</w:t>
      </w:r>
    </w:p>
    <w:p w:rsidR="0009735D" w:rsidRPr="00665D7C" w:rsidRDefault="0009735D">
      <w:pPr>
        <w:pStyle w:val="Textoindependiente2"/>
      </w:pPr>
    </w:p>
    <w:p w:rsidR="0009735D" w:rsidRPr="00665D7C" w:rsidRDefault="003C2F59">
      <w:pPr>
        <w:pStyle w:val="Textoindependiente2"/>
      </w:pPr>
      <w:r w:rsidRPr="00665D7C">
        <w:t>4</w:t>
      </w:r>
      <w:r w:rsidR="006660EC" w:rsidRPr="00665D7C">
        <w:t>.4.</w:t>
      </w:r>
      <w:r w:rsidR="00F126B0" w:rsidRPr="00665D7C">
        <w:t>6</w:t>
      </w:r>
      <w:r w:rsidR="0009735D" w:rsidRPr="00665D7C">
        <w:t xml:space="preserve">.- Acero de refuerzo para </w:t>
      </w:r>
      <w:r w:rsidR="00A22679" w:rsidRPr="00665D7C">
        <w:t xml:space="preserve">las juntas </w:t>
      </w:r>
      <w:r w:rsidR="00E01E99" w:rsidRPr="00665D7C">
        <w:t>y bases de cimentación de concreto hidráulico</w:t>
      </w:r>
      <w:r w:rsidR="00D05252" w:rsidRPr="00665D7C">
        <w:t>.</w:t>
      </w:r>
    </w:p>
    <w:p w:rsidR="006660EC" w:rsidRPr="00665D7C" w:rsidRDefault="006660EC">
      <w:pPr>
        <w:pStyle w:val="Textoindependiente2"/>
      </w:pPr>
    </w:p>
    <w:p w:rsidR="00F126B0" w:rsidRPr="00665D7C" w:rsidRDefault="003C2F59">
      <w:pPr>
        <w:pStyle w:val="Textoindependiente2"/>
      </w:pPr>
      <w:r w:rsidRPr="00665D7C">
        <w:t>4</w:t>
      </w:r>
      <w:r w:rsidR="006660EC" w:rsidRPr="00665D7C">
        <w:t>.4.</w:t>
      </w:r>
      <w:r w:rsidR="00F126B0" w:rsidRPr="00665D7C">
        <w:t>7</w:t>
      </w:r>
      <w:r w:rsidR="0009735D" w:rsidRPr="00665D7C">
        <w:t xml:space="preserve">.- </w:t>
      </w:r>
      <w:r w:rsidR="00F126B0" w:rsidRPr="00665D7C">
        <w:t>Materiales utilizados para señalamiento vertical.</w:t>
      </w:r>
    </w:p>
    <w:p w:rsidR="00F126B0" w:rsidRPr="00665D7C" w:rsidRDefault="00F126B0">
      <w:pPr>
        <w:pStyle w:val="Textoindependiente2"/>
      </w:pPr>
    </w:p>
    <w:p w:rsidR="0009735D" w:rsidRPr="00665D7C" w:rsidRDefault="003C2F59">
      <w:pPr>
        <w:pStyle w:val="Textoindependiente2"/>
      </w:pPr>
      <w:r w:rsidRPr="00665D7C">
        <w:t>4</w:t>
      </w:r>
      <w:r w:rsidR="00F126B0" w:rsidRPr="00665D7C">
        <w:t xml:space="preserve">.4.8.- </w:t>
      </w:r>
      <w:r w:rsidR="0009735D" w:rsidRPr="00665D7C">
        <w:t>Pintu</w:t>
      </w:r>
      <w:r w:rsidR="00D05252" w:rsidRPr="00665D7C">
        <w:t>ras de señalamiento horizontal.</w:t>
      </w:r>
    </w:p>
    <w:p w:rsidR="004C175B" w:rsidRPr="00665D7C" w:rsidRDefault="004C175B">
      <w:pPr>
        <w:pStyle w:val="Textoindependiente2"/>
      </w:pPr>
    </w:p>
    <w:p w:rsidR="002338BB" w:rsidRPr="00665D7C" w:rsidRDefault="003C2F59" w:rsidP="00FA13C2">
      <w:pPr>
        <w:pStyle w:val="Textoindependiente2"/>
      </w:pPr>
      <w:r w:rsidRPr="00665D7C">
        <w:t>4</w:t>
      </w:r>
      <w:r w:rsidR="006660EC" w:rsidRPr="00665D7C">
        <w:t>.4.9</w:t>
      </w:r>
      <w:r w:rsidR="00FA13C2" w:rsidRPr="00665D7C">
        <w:t xml:space="preserve">.- </w:t>
      </w:r>
      <w:r w:rsidR="0069437E" w:rsidRPr="00665D7C">
        <w:t>S</w:t>
      </w:r>
      <w:r w:rsidR="00FA13C2" w:rsidRPr="00665D7C">
        <w:t xml:space="preserve">oldaduras </w:t>
      </w:r>
      <w:r w:rsidR="00F126B0" w:rsidRPr="00665D7C">
        <w:t>aluminotérmicas</w:t>
      </w:r>
      <w:r w:rsidR="0069437E" w:rsidRPr="00665D7C">
        <w:t xml:space="preserve"> (en campo)</w:t>
      </w:r>
      <w:r w:rsidR="00FA13C2" w:rsidRPr="00665D7C">
        <w:t xml:space="preserve"> en uno de cada </w:t>
      </w:r>
      <w:r w:rsidR="00366D8B" w:rsidRPr="00665D7C">
        <w:t xml:space="preserve">10 </w:t>
      </w:r>
      <w:r w:rsidR="00FA13C2" w:rsidRPr="00665D7C">
        <w:t>cruces</w:t>
      </w:r>
      <w:r w:rsidR="0069437E" w:rsidRPr="00665D7C">
        <w:t>;</w:t>
      </w:r>
      <w:r w:rsidR="00FA13C2" w:rsidRPr="00665D7C">
        <w:t xml:space="preserve"> </w:t>
      </w:r>
      <w:r w:rsidR="0069437E" w:rsidRPr="00665D7C">
        <w:t xml:space="preserve">verificar que el personal </w:t>
      </w:r>
      <w:r w:rsidR="00A22679" w:rsidRPr="00665D7C">
        <w:t xml:space="preserve">cumpla </w:t>
      </w:r>
      <w:r w:rsidR="0069437E" w:rsidRPr="00665D7C">
        <w:t xml:space="preserve">y los procedimientos sean ejecutados </w:t>
      </w:r>
      <w:r w:rsidR="00FA13C2" w:rsidRPr="00665D7C">
        <w:t>de conformidad con</w:t>
      </w:r>
      <w:r w:rsidR="000A3FDD" w:rsidRPr="00665D7C">
        <w:t xml:space="preserve"> lo establecido en </w:t>
      </w:r>
      <w:r w:rsidR="00FA13C2" w:rsidRPr="00665D7C">
        <w:t>la Norma Oficial Mexicana NOM-055-SCT2-2000, Para vía continua, unión de rieles mediante soldadura.</w:t>
      </w:r>
    </w:p>
    <w:p w:rsidR="002338BB" w:rsidRPr="00665D7C" w:rsidRDefault="002338BB" w:rsidP="00FA13C2">
      <w:pPr>
        <w:pStyle w:val="Textoindependiente2"/>
      </w:pPr>
    </w:p>
    <w:p w:rsidR="00FA13C2" w:rsidRPr="00665D7C" w:rsidRDefault="003C2F59" w:rsidP="00FA13C2">
      <w:pPr>
        <w:pStyle w:val="Textoindependiente2"/>
      </w:pPr>
      <w:r w:rsidRPr="00665D7C">
        <w:t>4</w:t>
      </w:r>
      <w:r w:rsidR="002338BB" w:rsidRPr="00665D7C">
        <w:t>.4.1</w:t>
      </w:r>
      <w:r w:rsidR="006660EC" w:rsidRPr="00665D7C">
        <w:t>0</w:t>
      </w:r>
      <w:r w:rsidR="002338BB" w:rsidRPr="00665D7C">
        <w:t xml:space="preserve">.- Se realizará prueba radiográfica únicamente cuando se tenga dudas de la calidad de la soldadura </w:t>
      </w:r>
      <w:r w:rsidR="00D05252" w:rsidRPr="00665D7C">
        <w:t>aluminotérmica ejecutada</w:t>
      </w:r>
      <w:r w:rsidR="002338BB" w:rsidRPr="00665D7C">
        <w:t xml:space="preserve"> y ésta se efectuará de acuerdo con lo establecido en las Normas de calidad de los materiales SCT Libro cuatro (4) capítulo 4.01.02.006, inciso B-19, el total de est</w:t>
      </w:r>
      <w:r w:rsidR="0051067F" w:rsidRPr="00665D7C">
        <w:t xml:space="preserve">e concepto </w:t>
      </w:r>
      <w:r w:rsidR="002338BB" w:rsidRPr="00665D7C">
        <w:t>no rebasará la cantidad de 10 pruebas.</w:t>
      </w:r>
      <w:r w:rsidR="00FA13C2" w:rsidRPr="00665D7C">
        <w:t xml:space="preserve">   </w:t>
      </w:r>
    </w:p>
    <w:p w:rsidR="00FA13C2" w:rsidRPr="00665D7C" w:rsidRDefault="00FA13C2">
      <w:pPr>
        <w:pStyle w:val="Textoindependiente2"/>
      </w:pPr>
    </w:p>
    <w:p w:rsidR="0009735D" w:rsidRPr="00665D7C" w:rsidRDefault="003C2F59">
      <w:pPr>
        <w:jc w:val="both"/>
        <w:rPr>
          <w:rFonts w:ascii="Arial" w:hAnsi="Arial"/>
        </w:rPr>
      </w:pPr>
      <w:r w:rsidRPr="00665D7C">
        <w:rPr>
          <w:rFonts w:ascii="Arial" w:hAnsi="Arial"/>
        </w:rPr>
        <w:t>4</w:t>
      </w:r>
      <w:r w:rsidR="0009735D" w:rsidRPr="00665D7C">
        <w:rPr>
          <w:rFonts w:ascii="Arial" w:hAnsi="Arial"/>
        </w:rPr>
        <w:t xml:space="preserve">.5.- El muestreo de los materiales para la verificación de la calidad, será efectuado de acuerdo con el Manual M.CAL.1.02/01 Criterios Estadísticos de Muestreo de la Normativa SCT, y de acuerdo con el número de muestras definido al inicio de estos términos de referencia. </w:t>
      </w:r>
    </w:p>
    <w:p w:rsidR="0009735D" w:rsidRPr="00665D7C" w:rsidRDefault="0009735D">
      <w:pPr>
        <w:jc w:val="both"/>
        <w:rPr>
          <w:rFonts w:ascii="Arial" w:hAnsi="Arial"/>
        </w:rPr>
      </w:pPr>
    </w:p>
    <w:p w:rsidR="0009735D" w:rsidRPr="00665D7C" w:rsidRDefault="003C2F59">
      <w:pPr>
        <w:jc w:val="both"/>
        <w:rPr>
          <w:rFonts w:ascii="Arial" w:hAnsi="Arial"/>
          <w:bCs/>
        </w:rPr>
      </w:pPr>
      <w:r w:rsidRPr="00665D7C">
        <w:rPr>
          <w:rFonts w:ascii="Arial" w:hAnsi="Arial"/>
        </w:rPr>
        <w:t>4</w:t>
      </w:r>
      <w:r w:rsidR="0009735D" w:rsidRPr="00665D7C">
        <w:rPr>
          <w:rFonts w:ascii="Arial" w:hAnsi="Arial"/>
        </w:rPr>
        <w:t xml:space="preserve">.6.- Las características de los materiales serán determinadas aplicando los procedimientos de prueba indicados en la Normativa SCT, </w:t>
      </w:r>
      <w:r w:rsidR="0009735D" w:rsidRPr="00665D7C">
        <w:rPr>
          <w:rFonts w:ascii="Arial" w:hAnsi="Arial"/>
          <w:bCs/>
        </w:rPr>
        <w:t>de conformidad con lo indicado en los proyectos.</w:t>
      </w:r>
    </w:p>
    <w:p w:rsidR="0009735D" w:rsidRPr="00665D7C" w:rsidRDefault="0009735D">
      <w:pPr>
        <w:jc w:val="both"/>
        <w:rPr>
          <w:rFonts w:ascii="Arial" w:hAnsi="Arial"/>
        </w:rPr>
      </w:pPr>
    </w:p>
    <w:p w:rsidR="0009735D" w:rsidRPr="00665D7C" w:rsidRDefault="003C2F59">
      <w:pPr>
        <w:jc w:val="both"/>
        <w:rPr>
          <w:rFonts w:ascii="Arial" w:hAnsi="Arial"/>
        </w:rPr>
      </w:pPr>
      <w:r w:rsidRPr="00665D7C">
        <w:rPr>
          <w:rFonts w:ascii="Arial" w:hAnsi="Arial"/>
        </w:rPr>
        <w:t>4</w:t>
      </w:r>
      <w:r w:rsidR="0009735D" w:rsidRPr="00665D7C">
        <w:rPr>
          <w:rFonts w:ascii="Arial" w:hAnsi="Arial"/>
        </w:rPr>
        <w:t>.7.- Los resultados obtenidos se analizarán estadísticamente de acuerdo con lo que sea aplicable del Manual M.CAL.1.03/03 Análisis Estadísticos de Control de Calidad, de la Normativa SCT y conforme con los lineamientos de estos términos de referencia para los trabajos por realizar.</w:t>
      </w:r>
    </w:p>
    <w:p w:rsidR="004C175B" w:rsidRPr="00665D7C" w:rsidRDefault="004C175B">
      <w:pPr>
        <w:jc w:val="both"/>
        <w:rPr>
          <w:rFonts w:ascii="Arial" w:hAnsi="Arial"/>
        </w:rPr>
      </w:pPr>
    </w:p>
    <w:p w:rsidR="0009735D" w:rsidRPr="00665D7C" w:rsidRDefault="0009735D">
      <w:pPr>
        <w:pStyle w:val="Ttulo2"/>
        <w:rPr>
          <w:b w:val="0"/>
        </w:rPr>
      </w:pPr>
    </w:p>
    <w:p w:rsidR="0009735D" w:rsidRPr="00665D7C" w:rsidRDefault="003C2F59">
      <w:pPr>
        <w:pStyle w:val="Ttulo2"/>
        <w:rPr>
          <w:b w:val="0"/>
        </w:rPr>
      </w:pPr>
      <w:r w:rsidRPr="00665D7C">
        <w:rPr>
          <w:b w:val="0"/>
        </w:rPr>
        <w:t>5</w:t>
      </w:r>
      <w:r w:rsidR="0009735D" w:rsidRPr="00665D7C">
        <w:rPr>
          <w:b w:val="0"/>
        </w:rPr>
        <w:t>.- DOCUMENTOS DE CADA OBRA QUE PROPORCIONARÁ LA CONVOCANTE.</w:t>
      </w:r>
    </w:p>
    <w:p w:rsidR="0009735D" w:rsidRPr="00665D7C" w:rsidRDefault="0009735D"/>
    <w:p w:rsidR="0009735D" w:rsidRPr="00665D7C" w:rsidRDefault="003C2F59">
      <w:pPr>
        <w:rPr>
          <w:rFonts w:ascii="Arial" w:hAnsi="Arial"/>
        </w:rPr>
      </w:pPr>
      <w:r w:rsidRPr="00665D7C">
        <w:rPr>
          <w:rFonts w:ascii="Arial" w:hAnsi="Arial"/>
        </w:rPr>
        <w:t>5</w:t>
      </w:r>
      <w:r w:rsidR="0009735D" w:rsidRPr="00665D7C">
        <w:rPr>
          <w:rFonts w:ascii="Arial" w:hAnsi="Arial"/>
        </w:rPr>
        <w:t>.1.- Para la definición de la propuesta técnica:</w:t>
      </w:r>
    </w:p>
    <w:p w:rsidR="0009735D" w:rsidRPr="00665D7C" w:rsidRDefault="0009735D">
      <w:pPr>
        <w:rPr>
          <w:rFonts w:ascii="Arial" w:hAnsi="Arial"/>
        </w:rPr>
      </w:pPr>
    </w:p>
    <w:p w:rsidR="009F7CB9" w:rsidRPr="00665D7C" w:rsidRDefault="009F7CB9" w:rsidP="007D7332">
      <w:pPr>
        <w:numPr>
          <w:ilvl w:val="0"/>
          <w:numId w:val="4"/>
        </w:numPr>
        <w:jc w:val="both"/>
        <w:rPr>
          <w:rFonts w:ascii="Arial" w:hAnsi="Arial" w:cs="Arial"/>
        </w:rPr>
      </w:pPr>
      <w:r w:rsidRPr="00665D7C">
        <w:rPr>
          <w:rFonts w:ascii="Arial" w:hAnsi="Arial" w:cs="Arial"/>
        </w:rPr>
        <w:t>Bases de Licitación 00009082-004-10.</w:t>
      </w:r>
    </w:p>
    <w:p w:rsidR="009F7CB9" w:rsidRPr="00665D7C" w:rsidRDefault="009F7CB9" w:rsidP="007D7332">
      <w:pPr>
        <w:numPr>
          <w:ilvl w:val="0"/>
          <w:numId w:val="4"/>
        </w:numPr>
        <w:jc w:val="both"/>
        <w:rPr>
          <w:rFonts w:ascii="Arial" w:hAnsi="Arial" w:cs="Arial"/>
        </w:rPr>
      </w:pPr>
      <w:r w:rsidRPr="00665D7C">
        <w:rPr>
          <w:rFonts w:ascii="Arial" w:hAnsi="Arial" w:cs="Arial"/>
        </w:rPr>
        <w:lastRenderedPageBreak/>
        <w:t>Programa de ejecución de los trabajos.</w:t>
      </w:r>
    </w:p>
    <w:p w:rsidR="009F7CB9" w:rsidRPr="00665D7C" w:rsidRDefault="009F7CB9" w:rsidP="007D7332">
      <w:pPr>
        <w:numPr>
          <w:ilvl w:val="0"/>
          <w:numId w:val="4"/>
        </w:numPr>
        <w:jc w:val="both"/>
        <w:rPr>
          <w:rFonts w:ascii="Arial" w:hAnsi="Arial"/>
        </w:rPr>
      </w:pPr>
      <w:r w:rsidRPr="00665D7C">
        <w:rPr>
          <w:rFonts w:ascii="Arial" w:hAnsi="Arial" w:cs="Arial"/>
        </w:rPr>
        <w:t>Red Actividades de los trabajos.</w:t>
      </w:r>
    </w:p>
    <w:p w:rsidR="0009735D" w:rsidRPr="00665D7C" w:rsidRDefault="0009735D" w:rsidP="007D7332">
      <w:pPr>
        <w:numPr>
          <w:ilvl w:val="0"/>
          <w:numId w:val="4"/>
        </w:numPr>
        <w:jc w:val="both"/>
        <w:rPr>
          <w:rFonts w:ascii="Arial" w:hAnsi="Arial"/>
        </w:rPr>
      </w:pPr>
      <w:r w:rsidRPr="00665D7C">
        <w:rPr>
          <w:rFonts w:ascii="Arial" w:hAnsi="Arial"/>
        </w:rPr>
        <w:t xml:space="preserve">Programa de ejecución de </w:t>
      </w:r>
      <w:r w:rsidR="00031F87" w:rsidRPr="00665D7C">
        <w:rPr>
          <w:rFonts w:ascii="Arial" w:hAnsi="Arial"/>
        </w:rPr>
        <w:t>l</w:t>
      </w:r>
      <w:r w:rsidRPr="00665D7C">
        <w:rPr>
          <w:rFonts w:ascii="Arial" w:hAnsi="Arial"/>
        </w:rPr>
        <w:t>a obra.</w:t>
      </w:r>
    </w:p>
    <w:p w:rsidR="0009735D" w:rsidRPr="00665D7C" w:rsidRDefault="0009735D">
      <w:pPr>
        <w:jc w:val="both"/>
        <w:rPr>
          <w:rFonts w:ascii="Arial" w:hAnsi="Arial"/>
          <w:highlight w:val="yellow"/>
        </w:rPr>
      </w:pPr>
    </w:p>
    <w:p w:rsidR="0009735D" w:rsidRPr="00665D7C" w:rsidRDefault="003C2F59">
      <w:pPr>
        <w:rPr>
          <w:rFonts w:ascii="Arial" w:hAnsi="Arial"/>
        </w:rPr>
      </w:pPr>
      <w:r w:rsidRPr="00665D7C">
        <w:rPr>
          <w:rFonts w:ascii="Arial" w:hAnsi="Arial"/>
        </w:rPr>
        <w:t>5</w:t>
      </w:r>
      <w:r w:rsidR="0009735D" w:rsidRPr="00665D7C">
        <w:rPr>
          <w:rFonts w:ascii="Arial" w:hAnsi="Arial"/>
        </w:rPr>
        <w:t xml:space="preserve">.2.- Para el desarrollo de la </w:t>
      </w:r>
      <w:r w:rsidR="00700DDC" w:rsidRPr="00665D7C">
        <w:rPr>
          <w:rFonts w:ascii="Arial" w:hAnsi="Arial"/>
        </w:rPr>
        <w:t>Supervisión Externa</w:t>
      </w:r>
      <w:r w:rsidR="0009735D" w:rsidRPr="00665D7C">
        <w:rPr>
          <w:rFonts w:ascii="Arial" w:hAnsi="Arial"/>
        </w:rPr>
        <w:t>:</w:t>
      </w:r>
    </w:p>
    <w:p w:rsidR="0009735D" w:rsidRPr="00665D7C" w:rsidRDefault="0009735D"/>
    <w:p w:rsidR="0009735D" w:rsidRPr="00665D7C" w:rsidRDefault="009F7CB9" w:rsidP="007D7332">
      <w:pPr>
        <w:numPr>
          <w:ilvl w:val="0"/>
          <w:numId w:val="5"/>
        </w:numPr>
        <w:jc w:val="both"/>
        <w:rPr>
          <w:rFonts w:ascii="Arial" w:hAnsi="Arial"/>
        </w:rPr>
      </w:pPr>
      <w:r w:rsidRPr="00665D7C">
        <w:rPr>
          <w:rFonts w:ascii="Arial" w:hAnsi="Arial" w:cs="Arial"/>
        </w:rPr>
        <w:t xml:space="preserve">Procedimiento constructivo de los trabajos, </w:t>
      </w:r>
      <w:r w:rsidR="0009735D" w:rsidRPr="00665D7C">
        <w:rPr>
          <w:rFonts w:ascii="Arial" w:hAnsi="Arial"/>
        </w:rPr>
        <w:t>con las especificaciones de los materiales y conceptos de obra por verificar.</w:t>
      </w:r>
    </w:p>
    <w:p w:rsidR="0009735D" w:rsidRPr="00665D7C" w:rsidRDefault="0009735D">
      <w:pPr>
        <w:ind w:left="420"/>
        <w:jc w:val="both"/>
        <w:rPr>
          <w:rFonts w:ascii="Arial" w:hAnsi="Arial"/>
        </w:rPr>
      </w:pPr>
    </w:p>
    <w:p w:rsidR="0009735D" w:rsidRPr="00665D7C" w:rsidRDefault="0009735D">
      <w:pPr>
        <w:jc w:val="both"/>
        <w:rPr>
          <w:rFonts w:ascii="Arial" w:hAnsi="Arial"/>
        </w:rPr>
      </w:pPr>
    </w:p>
    <w:p w:rsidR="00F4003A" w:rsidRPr="00665D7C" w:rsidRDefault="003C2F59">
      <w:pPr>
        <w:rPr>
          <w:rFonts w:ascii="Arial" w:hAnsi="Arial"/>
        </w:rPr>
      </w:pPr>
      <w:r w:rsidRPr="00665D7C">
        <w:rPr>
          <w:rFonts w:ascii="Arial" w:hAnsi="Arial"/>
        </w:rPr>
        <w:t>6</w:t>
      </w:r>
      <w:r w:rsidR="0009735D" w:rsidRPr="00665D7C">
        <w:rPr>
          <w:rFonts w:ascii="Arial" w:hAnsi="Arial"/>
        </w:rPr>
        <w:t>.-  DESCRIPCIÓN DE LOS TRABAJOS POR EJECUTAR</w:t>
      </w:r>
      <w:r w:rsidR="00F4003A" w:rsidRPr="00665D7C">
        <w:rPr>
          <w:rFonts w:ascii="Arial" w:hAnsi="Arial"/>
        </w:rPr>
        <w:t>:</w:t>
      </w:r>
    </w:p>
    <w:p w:rsidR="0009735D" w:rsidRPr="00665D7C" w:rsidRDefault="00F4003A">
      <w:pPr>
        <w:rPr>
          <w:rFonts w:ascii="Arial" w:hAnsi="Arial"/>
        </w:rPr>
      </w:pPr>
      <w:r w:rsidRPr="00665D7C">
        <w:rPr>
          <w:rFonts w:ascii="Arial" w:hAnsi="Arial"/>
        </w:rPr>
        <w:t xml:space="preserve"> </w:t>
      </w:r>
    </w:p>
    <w:p w:rsidR="0009735D" w:rsidRPr="00665D7C" w:rsidRDefault="0009735D">
      <w:pPr>
        <w:pStyle w:val="Textoindependiente2"/>
      </w:pPr>
      <w:r w:rsidRPr="00665D7C">
        <w:t xml:space="preserve">Los licitantes deben considerar que atenderán de manera continua las siguientes actividades durante la ejecución de las obras: inicialmente revisarán la información del control de calidad que proveerá la empresa contratista; muestrearán </w:t>
      </w:r>
      <w:r w:rsidR="00762BA6" w:rsidRPr="00665D7C">
        <w:t xml:space="preserve">en forma aleatoria </w:t>
      </w:r>
      <w:r w:rsidRPr="00665D7C">
        <w:t>los materiales utilizados y determinarán espesor y grado de compactación en la capa</w:t>
      </w:r>
      <w:r w:rsidR="00D05252" w:rsidRPr="00665D7C">
        <w:t xml:space="preserve"> de balasto construida</w:t>
      </w:r>
      <w:r w:rsidRPr="00665D7C">
        <w:t xml:space="preserve">; determinarán la calidad de los materiales </w:t>
      </w:r>
      <w:r w:rsidR="00067AC4" w:rsidRPr="00665D7C">
        <w:t>utilizados</w:t>
      </w:r>
      <w:r w:rsidRPr="00665D7C">
        <w:t xml:space="preserve">; compararán la calidad obtenida en el control de calidad con la obtenida en la verificación; y formularán quincenalmente informes de la verificación de calidad efectuada, con las observaciones y recomendaciones que sean procedentes, para corroborar que las obras hayan sido ejecutadas de conformidad con el proyecto y sus especificaciones. A continuación se detallan </w:t>
      </w:r>
      <w:r w:rsidR="009F7CB9" w:rsidRPr="00665D7C">
        <w:t>l</w:t>
      </w:r>
      <w:r w:rsidRPr="00665D7C">
        <w:t>as actividades</w:t>
      </w:r>
      <w:r w:rsidR="00F4003A" w:rsidRPr="00665D7C">
        <w:t xml:space="preserve"> de los trabajos por ejecutar</w:t>
      </w:r>
      <w:r w:rsidR="00D72127" w:rsidRPr="00665D7C">
        <w:t>:</w:t>
      </w:r>
    </w:p>
    <w:p w:rsidR="00D72127" w:rsidRPr="00665D7C" w:rsidRDefault="0009735D" w:rsidP="00A53A8A">
      <w:pPr>
        <w:pStyle w:val="Textoindependiente2"/>
      </w:pPr>
      <w:r w:rsidRPr="00665D7C">
        <w:t xml:space="preserve"> </w:t>
      </w:r>
    </w:p>
    <w:p w:rsidR="00A06DF0" w:rsidRPr="00665D7C" w:rsidRDefault="00A06DF0" w:rsidP="007D7332">
      <w:pPr>
        <w:numPr>
          <w:ilvl w:val="0"/>
          <w:numId w:val="7"/>
        </w:numPr>
        <w:rPr>
          <w:rFonts w:ascii="Arial" w:hAnsi="Arial" w:cs="Arial"/>
        </w:rPr>
      </w:pPr>
      <w:r w:rsidRPr="00665D7C">
        <w:rPr>
          <w:rFonts w:ascii="Arial" w:hAnsi="Arial" w:cs="Arial"/>
        </w:rPr>
        <w:t xml:space="preserve">Las señaladas en el numeral </w:t>
      </w:r>
      <w:r w:rsidR="004236F7" w:rsidRPr="00665D7C">
        <w:rPr>
          <w:rFonts w:ascii="Arial" w:hAnsi="Arial" w:cs="Arial"/>
        </w:rPr>
        <w:t>3 párrafo dos</w:t>
      </w:r>
      <w:r w:rsidRPr="00665D7C">
        <w:rPr>
          <w:rFonts w:ascii="Arial" w:hAnsi="Arial" w:cs="Arial"/>
        </w:rPr>
        <w:t xml:space="preserve"> de este documento.</w:t>
      </w:r>
    </w:p>
    <w:p w:rsidR="00A06DF0" w:rsidRPr="00665D7C" w:rsidRDefault="00A06DF0" w:rsidP="007D7332">
      <w:pPr>
        <w:numPr>
          <w:ilvl w:val="0"/>
          <w:numId w:val="7"/>
        </w:numPr>
        <w:rPr>
          <w:rFonts w:ascii="Arial" w:hAnsi="Arial" w:cs="Arial"/>
        </w:rPr>
      </w:pPr>
      <w:r w:rsidRPr="00665D7C">
        <w:rPr>
          <w:rFonts w:ascii="Arial" w:hAnsi="Arial" w:cs="Arial"/>
        </w:rPr>
        <w:t xml:space="preserve">Las señaladas en el numeral </w:t>
      </w:r>
      <w:r w:rsidR="004236F7" w:rsidRPr="00665D7C">
        <w:rPr>
          <w:rFonts w:ascii="Arial" w:hAnsi="Arial" w:cs="Arial"/>
        </w:rPr>
        <w:t>3 párrafo tres</w:t>
      </w:r>
      <w:r w:rsidRPr="00665D7C">
        <w:rPr>
          <w:rFonts w:ascii="Arial" w:hAnsi="Arial" w:cs="Arial"/>
        </w:rPr>
        <w:t xml:space="preserve"> de este documento.</w:t>
      </w:r>
    </w:p>
    <w:p w:rsidR="00D72127" w:rsidRPr="00665D7C" w:rsidRDefault="00D72127" w:rsidP="007D7332">
      <w:pPr>
        <w:numPr>
          <w:ilvl w:val="0"/>
          <w:numId w:val="7"/>
        </w:numPr>
        <w:rPr>
          <w:rFonts w:ascii="Arial" w:hAnsi="Arial" w:cs="Arial"/>
        </w:rPr>
      </w:pPr>
      <w:r w:rsidRPr="00665D7C">
        <w:rPr>
          <w:rFonts w:ascii="Arial" w:hAnsi="Arial" w:cs="Arial"/>
        </w:rPr>
        <w:t>Verificación en obra del suministro y colocación de los sistemas de señalización.</w:t>
      </w:r>
    </w:p>
    <w:p w:rsidR="00D72127" w:rsidRPr="00665D7C" w:rsidRDefault="00D72127" w:rsidP="007D7332">
      <w:pPr>
        <w:numPr>
          <w:ilvl w:val="0"/>
          <w:numId w:val="7"/>
        </w:numPr>
        <w:rPr>
          <w:rFonts w:ascii="Arial" w:hAnsi="Arial" w:cs="Arial"/>
        </w:rPr>
      </w:pPr>
      <w:r w:rsidRPr="00665D7C">
        <w:rPr>
          <w:rFonts w:ascii="Arial" w:hAnsi="Arial" w:cs="Arial"/>
        </w:rPr>
        <w:t>Control de volúmenes de obra.</w:t>
      </w:r>
    </w:p>
    <w:p w:rsidR="00F126B0" w:rsidRPr="00665D7C" w:rsidRDefault="00F126B0" w:rsidP="007D7332">
      <w:pPr>
        <w:numPr>
          <w:ilvl w:val="0"/>
          <w:numId w:val="7"/>
        </w:numPr>
        <w:rPr>
          <w:rFonts w:ascii="Arial" w:hAnsi="Arial" w:cs="Arial"/>
        </w:rPr>
      </w:pPr>
      <w:r w:rsidRPr="00665D7C">
        <w:rPr>
          <w:rFonts w:ascii="Arial" w:hAnsi="Arial" w:cs="Arial"/>
        </w:rPr>
        <w:t>Informe semanal de actividades en obra</w:t>
      </w:r>
    </w:p>
    <w:p w:rsidR="00D72127" w:rsidRPr="00665D7C" w:rsidRDefault="00D72127" w:rsidP="007D7332">
      <w:pPr>
        <w:numPr>
          <w:ilvl w:val="0"/>
          <w:numId w:val="7"/>
        </w:numPr>
        <w:rPr>
          <w:rFonts w:ascii="Arial" w:hAnsi="Arial" w:cs="Arial"/>
        </w:rPr>
      </w:pPr>
      <w:r w:rsidRPr="00665D7C">
        <w:rPr>
          <w:rFonts w:ascii="Arial" w:hAnsi="Arial" w:cs="Arial"/>
        </w:rPr>
        <w:t xml:space="preserve">Verificación </w:t>
      </w:r>
      <w:r w:rsidR="004236F7" w:rsidRPr="00665D7C">
        <w:rPr>
          <w:rFonts w:ascii="Arial" w:hAnsi="Arial" w:cs="Arial"/>
        </w:rPr>
        <w:t xml:space="preserve">final </w:t>
      </w:r>
      <w:r w:rsidRPr="00665D7C">
        <w:rPr>
          <w:rFonts w:ascii="Arial" w:hAnsi="Arial" w:cs="Arial"/>
        </w:rPr>
        <w:t xml:space="preserve">de niveles, espesores y pendientes transversales de </w:t>
      </w:r>
      <w:r w:rsidR="00A22679" w:rsidRPr="00665D7C">
        <w:rPr>
          <w:rFonts w:ascii="Arial" w:hAnsi="Arial"/>
        </w:rPr>
        <w:t xml:space="preserve">las juntas </w:t>
      </w:r>
      <w:r w:rsidRPr="00665D7C">
        <w:rPr>
          <w:rFonts w:ascii="Arial" w:hAnsi="Arial"/>
        </w:rPr>
        <w:t>y bases de cimentación de concreto hidráulico</w:t>
      </w:r>
      <w:r w:rsidRPr="00665D7C">
        <w:rPr>
          <w:rFonts w:ascii="Arial" w:hAnsi="Arial" w:cs="Arial"/>
        </w:rPr>
        <w:t xml:space="preserve"> y obras complementarias.</w:t>
      </w:r>
    </w:p>
    <w:p w:rsidR="004236F7" w:rsidRPr="00665D7C" w:rsidRDefault="004236F7" w:rsidP="007D7332">
      <w:pPr>
        <w:numPr>
          <w:ilvl w:val="0"/>
          <w:numId w:val="7"/>
        </w:numPr>
        <w:rPr>
          <w:rFonts w:ascii="Arial" w:hAnsi="Arial" w:cs="Arial"/>
        </w:rPr>
      </w:pPr>
      <w:r w:rsidRPr="00665D7C">
        <w:rPr>
          <w:rFonts w:ascii="Arial" w:hAnsi="Arial" w:cs="Arial"/>
        </w:rPr>
        <w:t xml:space="preserve">Verificación final de la construcción </w:t>
      </w:r>
      <w:r w:rsidRPr="00665D7C">
        <w:rPr>
          <w:rFonts w:ascii="Arial" w:hAnsi="Arial"/>
        </w:rPr>
        <w:t>de las juntas y bases de cimentación de concreto hidráulico</w:t>
      </w:r>
      <w:r w:rsidRPr="00665D7C">
        <w:rPr>
          <w:rFonts w:ascii="Arial" w:hAnsi="Arial" w:cs="Arial"/>
        </w:rPr>
        <w:t xml:space="preserve"> y obras complementarias</w:t>
      </w:r>
    </w:p>
    <w:p w:rsidR="004236F7" w:rsidRPr="00665D7C" w:rsidRDefault="004236F7" w:rsidP="007D7332">
      <w:pPr>
        <w:numPr>
          <w:ilvl w:val="0"/>
          <w:numId w:val="7"/>
        </w:numPr>
        <w:rPr>
          <w:rFonts w:ascii="Arial" w:hAnsi="Arial" w:cs="Arial"/>
        </w:rPr>
      </w:pPr>
      <w:r w:rsidRPr="00665D7C">
        <w:rPr>
          <w:rFonts w:ascii="Arial" w:hAnsi="Arial" w:cs="Arial"/>
        </w:rPr>
        <w:t>Verificación final del alineamiento horizontal y vertical de la carretera, camino o calle con la vía férrea.</w:t>
      </w:r>
    </w:p>
    <w:p w:rsidR="004236F7" w:rsidRPr="00665D7C" w:rsidRDefault="004236F7" w:rsidP="007D7332">
      <w:pPr>
        <w:numPr>
          <w:ilvl w:val="0"/>
          <w:numId w:val="7"/>
        </w:numPr>
        <w:rPr>
          <w:rFonts w:ascii="Arial" w:hAnsi="Arial" w:cs="Arial"/>
        </w:rPr>
      </w:pPr>
      <w:r w:rsidRPr="00665D7C">
        <w:rPr>
          <w:rFonts w:ascii="Arial" w:hAnsi="Arial" w:cs="Arial"/>
        </w:rPr>
        <w:t>Verificación final de la instalación de los sistemas de energización de la señalización.</w:t>
      </w:r>
    </w:p>
    <w:p w:rsidR="004236F7" w:rsidRPr="00665D7C" w:rsidRDefault="004236F7" w:rsidP="007D7332">
      <w:pPr>
        <w:numPr>
          <w:ilvl w:val="0"/>
          <w:numId w:val="7"/>
        </w:numPr>
        <w:rPr>
          <w:rFonts w:ascii="Arial" w:hAnsi="Arial" w:cs="Arial"/>
        </w:rPr>
      </w:pPr>
      <w:r w:rsidRPr="00665D7C">
        <w:rPr>
          <w:rFonts w:ascii="Arial" w:hAnsi="Arial" w:cs="Arial"/>
        </w:rPr>
        <w:t xml:space="preserve">Prueba final de la operación del señalamiento en su conjunto. </w:t>
      </w:r>
    </w:p>
    <w:p w:rsidR="004236F7" w:rsidRPr="00665D7C" w:rsidRDefault="004236F7" w:rsidP="007D7332">
      <w:pPr>
        <w:numPr>
          <w:ilvl w:val="0"/>
          <w:numId w:val="7"/>
        </w:numPr>
        <w:rPr>
          <w:rFonts w:ascii="Arial" w:hAnsi="Arial" w:cs="Arial"/>
        </w:rPr>
      </w:pPr>
      <w:r w:rsidRPr="00665D7C">
        <w:rPr>
          <w:rFonts w:ascii="Arial" w:hAnsi="Arial" w:cs="Arial"/>
        </w:rPr>
        <w:t>Revisión de estimaciones de obra, escalatorias y números generadores</w:t>
      </w:r>
    </w:p>
    <w:p w:rsidR="004236F7" w:rsidRPr="00665D7C" w:rsidRDefault="004236F7" w:rsidP="007D7332">
      <w:pPr>
        <w:numPr>
          <w:ilvl w:val="0"/>
          <w:numId w:val="7"/>
        </w:numPr>
        <w:rPr>
          <w:rFonts w:ascii="Arial" w:hAnsi="Arial" w:cs="Arial"/>
        </w:rPr>
      </w:pPr>
      <w:r w:rsidRPr="00665D7C">
        <w:rPr>
          <w:rFonts w:ascii="Arial" w:hAnsi="Arial" w:cs="Arial"/>
        </w:rPr>
        <w:t>Control de programa de obra</w:t>
      </w:r>
    </w:p>
    <w:p w:rsidR="004236F7" w:rsidRPr="00665D7C" w:rsidRDefault="004236F7" w:rsidP="007D7332">
      <w:pPr>
        <w:numPr>
          <w:ilvl w:val="0"/>
          <w:numId w:val="7"/>
        </w:numPr>
        <w:rPr>
          <w:rFonts w:ascii="Arial" w:hAnsi="Arial" w:cs="Arial"/>
        </w:rPr>
      </w:pPr>
      <w:r w:rsidRPr="00665D7C">
        <w:rPr>
          <w:rFonts w:ascii="Arial" w:hAnsi="Arial" w:cs="Arial"/>
        </w:rPr>
        <w:t xml:space="preserve">Junta de evaluación quincenal con elaboración de minuta </w:t>
      </w:r>
    </w:p>
    <w:p w:rsidR="004236F7" w:rsidRPr="00665D7C" w:rsidRDefault="004236F7" w:rsidP="007D7332">
      <w:pPr>
        <w:numPr>
          <w:ilvl w:val="0"/>
          <w:numId w:val="7"/>
        </w:numPr>
        <w:rPr>
          <w:rFonts w:ascii="Arial" w:hAnsi="Arial" w:cs="Arial"/>
        </w:rPr>
      </w:pPr>
      <w:r w:rsidRPr="00665D7C">
        <w:rPr>
          <w:rFonts w:ascii="Arial" w:hAnsi="Arial" w:cs="Arial"/>
        </w:rPr>
        <w:t xml:space="preserve">Carpeta ejecutiva de informe de obra, fotográfico impreso y digital </w:t>
      </w:r>
    </w:p>
    <w:p w:rsidR="004236F7" w:rsidRPr="00665D7C" w:rsidRDefault="004236F7" w:rsidP="007D7332">
      <w:pPr>
        <w:numPr>
          <w:ilvl w:val="0"/>
          <w:numId w:val="7"/>
        </w:numPr>
        <w:rPr>
          <w:rFonts w:ascii="Arial" w:hAnsi="Arial" w:cs="Arial"/>
        </w:rPr>
      </w:pPr>
      <w:r w:rsidRPr="00665D7C">
        <w:rPr>
          <w:rFonts w:ascii="Arial" w:hAnsi="Arial" w:cs="Arial"/>
        </w:rPr>
        <w:lastRenderedPageBreak/>
        <w:t>Filmación de la obra en formato digital</w:t>
      </w:r>
    </w:p>
    <w:p w:rsidR="004236F7" w:rsidRPr="00665D7C" w:rsidRDefault="004236F7" w:rsidP="007D7332">
      <w:pPr>
        <w:numPr>
          <w:ilvl w:val="0"/>
          <w:numId w:val="7"/>
        </w:numPr>
        <w:rPr>
          <w:rFonts w:ascii="Arial" w:hAnsi="Arial" w:cs="Arial"/>
        </w:rPr>
      </w:pPr>
      <w:r w:rsidRPr="00665D7C">
        <w:rPr>
          <w:rFonts w:ascii="Arial" w:hAnsi="Arial" w:cs="Arial"/>
        </w:rPr>
        <w:t>Presentación de exposiciones de la obra</w:t>
      </w:r>
    </w:p>
    <w:p w:rsidR="00D72127" w:rsidRPr="00665D7C" w:rsidRDefault="00D72127" w:rsidP="007D7332">
      <w:pPr>
        <w:numPr>
          <w:ilvl w:val="0"/>
          <w:numId w:val="7"/>
        </w:numPr>
        <w:rPr>
          <w:rFonts w:ascii="Arial" w:hAnsi="Arial" w:cs="Arial"/>
        </w:rPr>
      </w:pPr>
      <w:r w:rsidRPr="00665D7C">
        <w:rPr>
          <w:rFonts w:ascii="Arial" w:hAnsi="Arial" w:cs="Arial"/>
        </w:rPr>
        <w:t>Integración de expediente técnico y elaboración de libros blancos de la obra</w:t>
      </w:r>
      <w:r w:rsidR="004236F7" w:rsidRPr="00665D7C">
        <w:rPr>
          <w:rFonts w:ascii="Arial" w:hAnsi="Arial" w:cs="Arial"/>
        </w:rPr>
        <w:t>.</w:t>
      </w:r>
    </w:p>
    <w:p w:rsidR="00D72127" w:rsidRPr="00665D7C" w:rsidRDefault="00D72127">
      <w:pPr>
        <w:pStyle w:val="Textoindependiente2"/>
      </w:pPr>
    </w:p>
    <w:p w:rsidR="0009735D" w:rsidRPr="00665D7C" w:rsidRDefault="003C2F59">
      <w:pPr>
        <w:pStyle w:val="Textoindependiente2"/>
      </w:pPr>
      <w:r w:rsidRPr="00665D7C">
        <w:rPr>
          <w:bCs/>
        </w:rPr>
        <w:t>6</w:t>
      </w:r>
      <w:r w:rsidR="0009735D" w:rsidRPr="00665D7C">
        <w:rPr>
          <w:bCs/>
        </w:rPr>
        <w:t>.1.-</w:t>
      </w:r>
      <w:r w:rsidR="0009735D" w:rsidRPr="00665D7C">
        <w:t xml:space="preserve"> Durante la construcción de la capa</w:t>
      </w:r>
      <w:r w:rsidR="00B35B81" w:rsidRPr="00665D7C">
        <w:t xml:space="preserve"> de balasto,</w:t>
      </w:r>
      <w:r w:rsidR="0009735D" w:rsidRPr="00665D7C">
        <w:t xml:space="preserve"> </w:t>
      </w:r>
      <w:r w:rsidR="00A22679" w:rsidRPr="00665D7C">
        <w:t>las juntas</w:t>
      </w:r>
      <w:r w:rsidR="00B35B81" w:rsidRPr="00665D7C">
        <w:t xml:space="preserve"> y bases de cimentación de concreto hidráulico</w:t>
      </w:r>
      <w:r w:rsidR="0009735D" w:rsidRPr="00665D7C">
        <w:t xml:space="preserve">, la Empresa de </w:t>
      </w:r>
      <w:r w:rsidR="00A53A8A" w:rsidRPr="00665D7C">
        <w:t>Supervisión Externa</w:t>
      </w:r>
      <w:r w:rsidR="0009735D" w:rsidRPr="00665D7C">
        <w:t>:</w:t>
      </w:r>
    </w:p>
    <w:p w:rsidR="0009735D" w:rsidRPr="00665D7C" w:rsidRDefault="0009735D">
      <w:pPr>
        <w:pStyle w:val="Textoindependiente2"/>
      </w:pPr>
    </w:p>
    <w:p w:rsidR="0009735D" w:rsidRPr="00665D7C" w:rsidRDefault="00B35B81">
      <w:pPr>
        <w:pStyle w:val="Textoindependiente2"/>
        <w:numPr>
          <w:ilvl w:val="0"/>
          <w:numId w:val="2"/>
        </w:numPr>
        <w:spacing w:after="120"/>
      </w:pPr>
      <w:r w:rsidRPr="00665D7C">
        <w:t>R</w:t>
      </w:r>
      <w:r w:rsidR="0009735D" w:rsidRPr="00665D7C">
        <w:t>evisará la información del control de calidad que le entregue la Empresa contratista de obra, para definir la congruencia de la calidad documentada con los materiales utilizados en la obra, así como el cumplimiento del volumen de muestreo realizado en el control de calidad con relación al criterio establecido en la norma fijada en el proyecto o en el contrato.</w:t>
      </w:r>
    </w:p>
    <w:p w:rsidR="0009735D" w:rsidRPr="00665D7C" w:rsidRDefault="00A06DF0">
      <w:pPr>
        <w:pStyle w:val="Textoindependiente2"/>
        <w:numPr>
          <w:ilvl w:val="0"/>
          <w:numId w:val="2"/>
        </w:numPr>
        <w:spacing w:after="120"/>
      </w:pPr>
      <w:r w:rsidRPr="00665D7C">
        <w:t>R</w:t>
      </w:r>
      <w:r w:rsidR="0009735D" w:rsidRPr="00665D7C">
        <w:t>ecabará muestras de los materiales utilizados en el lugar de la obra en el número y lugar definidos en estas bases, conforme con la Norma  M.CAL.1.02/01,</w:t>
      </w:r>
    </w:p>
    <w:p w:rsidR="0009735D" w:rsidRPr="00665D7C" w:rsidRDefault="00A06DF0">
      <w:pPr>
        <w:pStyle w:val="Textoindependiente2"/>
        <w:numPr>
          <w:ilvl w:val="0"/>
          <w:numId w:val="1"/>
        </w:numPr>
        <w:spacing w:after="120"/>
        <w:ind w:left="714" w:hanging="357"/>
      </w:pPr>
      <w:r w:rsidRPr="00665D7C">
        <w:t>D</w:t>
      </w:r>
      <w:r w:rsidR="0009735D" w:rsidRPr="00665D7C">
        <w:t>eterminará la calidad de los materiales muestreados</w:t>
      </w:r>
      <w:r w:rsidR="00F126B0" w:rsidRPr="00665D7C">
        <w:t>.</w:t>
      </w:r>
    </w:p>
    <w:p w:rsidR="0009735D" w:rsidRPr="00665D7C" w:rsidRDefault="00A06DF0">
      <w:pPr>
        <w:pStyle w:val="Textoindependiente2"/>
        <w:numPr>
          <w:ilvl w:val="0"/>
          <w:numId w:val="1"/>
        </w:numPr>
        <w:spacing w:after="120"/>
        <w:ind w:left="714" w:hanging="357"/>
        <w:rPr>
          <w:strike/>
        </w:rPr>
      </w:pPr>
      <w:r w:rsidRPr="00665D7C">
        <w:t>D</w:t>
      </w:r>
      <w:r w:rsidR="0009735D" w:rsidRPr="00665D7C">
        <w:t xml:space="preserve">eterminará el </w:t>
      </w:r>
      <w:r w:rsidR="00B35B81" w:rsidRPr="00665D7C">
        <w:t>espesor y la compactación de la capa de balasto</w:t>
      </w:r>
      <w:r w:rsidR="0009735D" w:rsidRPr="00665D7C">
        <w:t xml:space="preserve"> construida</w:t>
      </w:r>
      <w:r w:rsidR="00F126B0" w:rsidRPr="00665D7C">
        <w:t>.</w:t>
      </w:r>
    </w:p>
    <w:p w:rsidR="0009735D" w:rsidRPr="00665D7C" w:rsidRDefault="004236F7">
      <w:pPr>
        <w:pStyle w:val="Textoindependiente2"/>
        <w:numPr>
          <w:ilvl w:val="0"/>
          <w:numId w:val="1"/>
        </w:numPr>
        <w:spacing w:after="120"/>
        <w:ind w:left="714" w:hanging="357"/>
      </w:pPr>
      <w:r w:rsidRPr="00665D7C">
        <w:t>D</w:t>
      </w:r>
      <w:r w:rsidR="0009735D" w:rsidRPr="00665D7C">
        <w:t xml:space="preserve">eterminará la topografía de la </w:t>
      </w:r>
      <w:r w:rsidR="00B35B81" w:rsidRPr="00665D7C">
        <w:t xml:space="preserve">capa de balasto, </w:t>
      </w:r>
      <w:r w:rsidR="00A22679" w:rsidRPr="00665D7C">
        <w:t xml:space="preserve">las juntas </w:t>
      </w:r>
      <w:r w:rsidR="00B35B81" w:rsidRPr="00665D7C">
        <w:t>y bases de cimentación de concreto hidráulico</w:t>
      </w:r>
      <w:r w:rsidR="0009735D" w:rsidRPr="00665D7C">
        <w:t xml:space="preserve"> construidas</w:t>
      </w:r>
      <w:r w:rsidR="00F126B0" w:rsidRPr="00665D7C">
        <w:t>.</w:t>
      </w:r>
    </w:p>
    <w:p w:rsidR="0009735D" w:rsidRPr="00665D7C" w:rsidRDefault="004236F7">
      <w:pPr>
        <w:pStyle w:val="Textoindependiente2"/>
        <w:numPr>
          <w:ilvl w:val="0"/>
          <w:numId w:val="1"/>
        </w:numPr>
        <w:spacing w:after="120"/>
        <w:ind w:left="714" w:hanging="357"/>
      </w:pPr>
      <w:r w:rsidRPr="00665D7C">
        <w:t>C</w:t>
      </w:r>
      <w:r w:rsidR="0009735D" w:rsidRPr="00665D7C">
        <w:t>omparará la calidad obtenida con la información del control de calidad y con las especificaciones correspondientes indicadas en el proyecto o en el contrato de la obra y hará observaciones sobre el cumplimiento o el incumplimiento de los requisitos del proyecto,</w:t>
      </w:r>
    </w:p>
    <w:p w:rsidR="0009735D" w:rsidRPr="00665D7C" w:rsidRDefault="004236F7">
      <w:pPr>
        <w:pStyle w:val="Textoindependiente2"/>
        <w:numPr>
          <w:ilvl w:val="0"/>
          <w:numId w:val="1"/>
        </w:numPr>
        <w:spacing w:after="120"/>
        <w:ind w:left="714" w:hanging="357"/>
      </w:pPr>
      <w:r w:rsidRPr="00665D7C">
        <w:t>F</w:t>
      </w:r>
      <w:r w:rsidR="0009735D" w:rsidRPr="00665D7C">
        <w:t>ormulará y entregará</w:t>
      </w:r>
      <w:r w:rsidR="00B35B81" w:rsidRPr="00665D7C">
        <w:t xml:space="preserve"> a</w:t>
      </w:r>
      <w:r w:rsidR="0009735D" w:rsidRPr="00665D7C">
        <w:t xml:space="preserve"> </w:t>
      </w:r>
      <w:r w:rsidR="00B35B81" w:rsidRPr="00665D7C">
        <w:t>la Unidad General de Servicios Técnicos el</w:t>
      </w:r>
      <w:r w:rsidR="007706A6" w:rsidRPr="00665D7C">
        <w:t>egid</w:t>
      </w:r>
      <w:r w:rsidR="00B35B81" w:rsidRPr="00665D7C">
        <w:t xml:space="preserve">a, </w:t>
      </w:r>
      <w:r w:rsidR="002754F4" w:rsidRPr="00665D7C">
        <w:t xml:space="preserve">un informe quincenal </w:t>
      </w:r>
      <w:r w:rsidR="0009735D" w:rsidRPr="00665D7C">
        <w:t xml:space="preserve">de los resultados de la verificación de calidad efectuada, </w:t>
      </w:r>
      <w:r w:rsidR="002754F4" w:rsidRPr="00665D7C">
        <w:t xml:space="preserve">incluyendo los resultados de la revisión </w:t>
      </w:r>
      <w:r w:rsidR="00AD277D" w:rsidRPr="00665D7C">
        <w:t>realizada</w:t>
      </w:r>
      <w:r w:rsidR="002754F4" w:rsidRPr="00665D7C">
        <w:t xml:space="preserve"> al control de calidad, </w:t>
      </w:r>
      <w:r w:rsidR="0009735D" w:rsidRPr="00665D7C">
        <w:t xml:space="preserve">así como de la topografía de </w:t>
      </w:r>
      <w:r w:rsidR="00B35B81" w:rsidRPr="00665D7C">
        <w:t xml:space="preserve">capa de balasto, </w:t>
      </w:r>
      <w:r w:rsidR="00A22679" w:rsidRPr="00665D7C">
        <w:t xml:space="preserve">las juntas </w:t>
      </w:r>
      <w:r w:rsidR="00B35B81" w:rsidRPr="00665D7C">
        <w:t>y bases de cimentación de concreto hidráulico</w:t>
      </w:r>
      <w:r w:rsidR="0009735D" w:rsidRPr="00665D7C">
        <w:t>, con observaciones sobre el cumplimiento de las especificaciones de proyecto y recomendaciones para atender las deficiencias de calidad</w:t>
      </w:r>
      <w:r w:rsidR="00762BA6" w:rsidRPr="00665D7C">
        <w:t xml:space="preserve"> que se hubieran presentado</w:t>
      </w:r>
      <w:r w:rsidR="0009735D" w:rsidRPr="00665D7C">
        <w:t>.</w:t>
      </w:r>
      <w:r w:rsidR="002754F4" w:rsidRPr="00665D7C">
        <w:t xml:space="preserve"> Una vez que la U</w:t>
      </w:r>
      <w:r w:rsidR="004314C2" w:rsidRPr="00665D7C">
        <w:t xml:space="preserve">nidad </w:t>
      </w:r>
      <w:r w:rsidR="002754F4" w:rsidRPr="00665D7C">
        <w:t>G</w:t>
      </w:r>
      <w:r w:rsidR="004314C2" w:rsidRPr="00665D7C">
        <w:t xml:space="preserve">eneral de </w:t>
      </w:r>
      <w:r w:rsidR="002754F4" w:rsidRPr="00665D7C">
        <w:t>S</w:t>
      </w:r>
      <w:r w:rsidR="004314C2" w:rsidRPr="00665D7C">
        <w:t xml:space="preserve">ervicios </w:t>
      </w:r>
      <w:r w:rsidR="002754F4" w:rsidRPr="00665D7C">
        <w:t>T</w:t>
      </w:r>
      <w:r w:rsidR="004314C2" w:rsidRPr="00665D7C">
        <w:t>écnicos</w:t>
      </w:r>
      <w:r w:rsidR="002754F4" w:rsidRPr="00665D7C">
        <w:t xml:space="preserve"> haya revisado y, </w:t>
      </w:r>
      <w:r w:rsidR="004314C2" w:rsidRPr="00665D7C">
        <w:t>de ser necesario</w:t>
      </w:r>
      <w:r w:rsidR="002754F4" w:rsidRPr="00665D7C">
        <w:t xml:space="preserve">, </w:t>
      </w:r>
      <w:r w:rsidR="00067AC4" w:rsidRPr="00665D7C">
        <w:t xml:space="preserve">obtenido de </w:t>
      </w:r>
      <w:r w:rsidR="004314C2" w:rsidRPr="00665D7C">
        <w:t xml:space="preserve">la empresa verificadora </w:t>
      </w:r>
      <w:r w:rsidR="00067AC4" w:rsidRPr="00665D7C">
        <w:t>el</w:t>
      </w:r>
      <w:r w:rsidR="002754F4" w:rsidRPr="00665D7C">
        <w:t xml:space="preserve"> informe</w:t>
      </w:r>
      <w:r w:rsidR="00067AC4" w:rsidRPr="00665D7C">
        <w:t xml:space="preserve"> corregido</w:t>
      </w:r>
      <w:r w:rsidR="002754F4" w:rsidRPr="00665D7C">
        <w:t>, lo enviará al residente de la obra.</w:t>
      </w:r>
    </w:p>
    <w:p w:rsidR="0009735D" w:rsidRPr="00665D7C" w:rsidRDefault="0009735D">
      <w:pPr>
        <w:pStyle w:val="Textoindependiente2"/>
        <w:spacing w:after="120"/>
        <w:rPr>
          <w:bCs/>
        </w:rPr>
      </w:pPr>
    </w:p>
    <w:p w:rsidR="0009735D" w:rsidRPr="00665D7C" w:rsidRDefault="003C2F59">
      <w:pPr>
        <w:pStyle w:val="Textoindependiente2"/>
        <w:spacing w:after="120"/>
      </w:pPr>
      <w:r w:rsidRPr="00665D7C">
        <w:rPr>
          <w:bCs/>
        </w:rPr>
        <w:t>6</w:t>
      </w:r>
      <w:r w:rsidR="0009735D" w:rsidRPr="00665D7C">
        <w:rPr>
          <w:bCs/>
        </w:rPr>
        <w:t>.2.-</w:t>
      </w:r>
      <w:r w:rsidR="0009735D" w:rsidRPr="00665D7C">
        <w:t xml:space="preserve"> Durante el avance de la </w:t>
      </w:r>
      <w:r w:rsidR="007706A6" w:rsidRPr="00665D7C">
        <w:t xml:space="preserve">construcción de la capa de balasto, </w:t>
      </w:r>
      <w:r w:rsidR="00A22679" w:rsidRPr="00665D7C">
        <w:t xml:space="preserve">las juntas </w:t>
      </w:r>
      <w:r w:rsidR="007706A6" w:rsidRPr="00665D7C">
        <w:t>y bases de cimentación de concreto hidráulico</w:t>
      </w:r>
      <w:r w:rsidR="0009735D" w:rsidRPr="00665D7C">
        <w:t xml:space="preserve">, la Empresa de </w:t>
      </w:r>
      <w:r w:rsidR="00A53A8A" w:rsidRPr="00665D7C">
        <w:t>Supervisión Externa</w:t>
      </w:r>
      <w:r w:rsidR="0009735D" w:rsidRPr="00665D7C">
        <w:t>:</w:t>
      </w:r>
    </w:p>
    <w:p w:rsidR="0009735D" w:rsidRPr="00665D7C" w:rsidRDefault="004236F7">
      <w:pPr>
        <w:pStyle w:val="Textoindependiente2"/>
        <w:numPr>
          <w:ilvl w:val="0"/>
          <w:numId w:val="2"/>
        </w:numPr>
        <w:spacing w:after="120"/>
      </w:pPr>
      <w:r w:rsidRPr="00665D7C">
        <w:t>R</w:t>
      </w:r>
      <w:r w:rsidR="0009735D" w:rsidRPr="00665D7C">
        <w:t xml:space="preserve">evisará la información del control de calidad de la Empresa contratista, para definir la congruencia entre la calidad documentada y los materiales utilizados, así como el </w:t>
      </w:r>
      <w:r w:rsidR="0009735D" w:rsidRPr="00665D7C">
        <w:lastRenderedPageBreak/>
        <w:t xml:space="preserve">cumplimiento del volumen de muestreo realizado en el control de calidad con relación al criterio establecido en la norma fijada en el proyecto o en el contrato, </w:t>
      </w:r>
    </w:p>
    <w:p w:rsidR="0009735D" w:rsidRPr="00665D7C" w:rsidRDefault="0009735D">
      <w:pPr>
        <w:pStyle w:val="Textoindependiente2"/>
        <w:numPr>
          <w:ilvl w:val="0"/>
          <w:numId w:val="2"/>
        </w:numPr>
        <w:spacing w:after="120"/>
      </w:pPr>
      <w:r w:rsidRPr="00665D7C">
        <w:t xml:space="preserve">revisará uno de cada </w:t>
      </w:r>
      <w:r w:rsidR="00013F6C" w:rsidRPr="00665D7C">
        <w:t xml:space="preserve">10 </w:t>
      </w:r>
      <w:r w:rsidR="007706A6" w:rsidRPr="00665D7C">
        <w:t>cruces</w:t>
      </w:r>
      <w:r w:rsidR="00067AC4" w:rsidRPr="00665D7C">
        <w:t>, elegido aleatoriamente,</w:t>
      </w:r>
      <w:r w:rsidRPr="00665D7C">
        <w:t xml:space="preserve"> en los que se </w:t>
      </w:r>
      <w:r w:rsidR="007706A6" w:rsidRPr="00665D7C">
        <w:t xml:space="preserve">construya la capa de balasto, </w:t>
      </w:r>
      <w:r w:rsidR="00A22679" w:rsidRPr="00665D7C">
        <w:t>las juntas</w:t>
      </w:r>
      <w:r w:rsidR="007706A6" w:rsidRPr="00665D7C">
        <w:t xml:space="preserve"> y bases de cimentación de concreto hidráulico</w:t>
      </w:r>
      <w:r w:rsidRPr="00665D7C">
        <w:t xml:space="preserve">,  verificando la uniformidad y la cantidad de </w:t>
      </w:r>
      <w:r w:rsidR="007706A6" w:rsidRPr="00665D7C">
        <w:t>material</w:t>
      </w:r>
      <w:r w:rsidRPr="00665D7C">
        <w:t xml:space="preserve"> aplicado,</w:t>
      </w:r>
    </w:p>
    <w:p w:rsidR="0009735D" w:rsidRPr="00665D7C" w:rsidRDefault="0009735D">
      <w:pPr>
        <w:pStyle w:val="Textoindependiente2"/>
        <w:numPr>
          <w:ilvl w:val="0"/>
          <w:numId w:val="3"/>
        </w:numPr>
        <w:spacing w:after="120"/>
      </w:pPr>
      <w:r w:rsidRPr="00665D7C">
        <w:t xml:space="preserve">recabará muestras de los materiales por utilizar, en el número indicado en </w:t>
      </w:r>
      <w:r w:rsidR="00C771AA" w:rsidRPr="00665D7C">
        <w:t>las</w:t>
      </w:r>
      <w:r w:rsidRPr="00665D7C">
        <w:t xml:space="preserve"> bases,</w:t>
      </w:r>
    </w:p>
    <w:p w:rsidR="0009735D" w:rsidRPr="00665D7C" w:rsidRDefault="0009735D">
      <w:pPr>
        <w:pStyle w:val="Textoindependiente2"/>
        <w:numPr>
          <w:ilvl w:val="0"/>
          <w:numId w:val="3"/>
        </w:numPr>
        <w:spacing w:after="120"/>
      </w:pPr>
      <w:r w:rsidRPr="00665D7C">
        <w:t xml:space="preserve">determinará la calidad en los materiales muestreados, a través de las pruebas indicadas en el Anexo 1, </w:t>
      </w:r>
    </w:p>
    <w:p w:rsidR="0009735D" w:rsidRPr="00665D7C" w:rsidRDefault="0009735D">
      <w:pPr>
        <w:pStyle w:val="Textoindependiente2"/>
        <w:numPr>
          <w:ilvl w:val="0"/>
          <w:numId w:val="1"/>
        </w:numPr>
        <w:spacing w:after="120"/>
        <w:ind w:left="714" w:hanging="357"/>
      </w:pPr>
      <w:r w:rsidRPr="00665D7C">
        <w:t>comparará la calidad obtenida con la información del control de calidad y con las especificaciones fijadas en el proyecto o en el contrato de obra y hará observaciones sobre el cumplimiento o el incumplimiento de los requisitos del proyecto o del contrato.</w:t>
      </w:r>
    </w:p>
    <w:p w:rsidR="004314C2" w:rsidRPr="00665D7C" w:rsidRDefault="0009735D" w:rsidP="004314C2">
      <w:pPr>
        <w:pStyle w:val="Textoindependiente2"/>
        <w:numPr>
          <w:ilvl w:val="0"/>
          <w:numId w:val="1"/>
        </w:numPr>
        <w:spacing w:after="120"/>
        <w:ind w:left="714" w:hanging="357"/>
      </w:pPr>
      <w:r w:rsidRPr="00665D7C">
        <w:t>formulará y entregará al Jefe de la Unidad General de Servicios Técnicos</w:t>
      </w:r>
      <w:r w:rsidR="007706A6" w:rsidRPr="00665D7C">
        <w:t xml:space="preserve"> elegida</w:t>
      </w:r>
      <w:r w:rsidRPr="00665D7C">
        <w:t xml:space="preserve"> </w:t>
      </w:r>
      <w:r w:rsidR="00AD277D" w:rsidRPr="00665D7C">
        <w:t>un informe quincenal de los resultados de la verificación de calidad efectuada, incluyendo los resultados de la revisión realizada al control de calidad</w:t>
      </w:r>
      <w:r w:rsidRPr="00665D7C">
        <w:t>, con observaciones sobre el cumplimiento de las especificaciones y recomendaciones para atender las deficiencias de calidad</w:t>
      </w:r>
      <w:r w:rsidR="00AD277D" w:rsidRPr="00665D7C">
        <w:t xml:space="preserve"> que se hubieran presentado. </w:t>
      </w:r>
      <w:r w:rsidR="004314C2" w:rsidRPr="00665D7C">
        <w:t xml:space="preserve">Una vez que la Unidad General de Servicios Técnicos </w:t>
      </w:r>
      <w:r w:rsidR="007706A6" w:rsidRPr="00665D7C">
        <w:t xml:space="preserve">elegida </w:t>
      </w:r>
      <w:r w:rsidR="004314C2" w:rsidRPr="00665D7C">
        <w:t xml:space="preserve">haya revisado y, de ser necesario, </w:t>
      </w:r>
      <w:r w:rsidR="00067AC4" w:rsidRPr="00665D7C">
        <w:t>obtenida de</w:t>
      </w:r>
      <w:r w:rsidR="004314C2" w:rsidRPr="00665D7C">
        <w:t xml:space="preserve"> la empresa verificadora </w:t>
      </w:r>
      <w:r w:rsidR="00067AC4" w:rsidRPr="00665D7C">
        <w:t>el</w:t>
      </w:r>
      <w:r w:rsidR="004314C2" w:rsidRPr="00665D7C">
        <w:t xml:space="preserve"> informe</w:t>
      </w:r>
      <w:r w:rsidR="00067AC4" w:rsidRPr="00665D7C">
        <w:t xml:space="preserve"> corregido</w:t>
      </w:r>
      <w:r w:rsidR="004314C2" w:rsidRPr="00665D7C">
        <w:t>, lo enviará al residente de la obra.</w:t>
      </w:r>
    </w:p>
    <w:p w:rsidR="00AD277D" w:rsidRPr="00665D7C" w:rsidRDefault="00AD277D" w:rsidP="004314C2">
      <w:pPr>
        <w:pStyle w:val="Textoindependiente2"/>
        <w:spacing w:after="120"/>
      </w:pPr>
    </w:p>
    <w:p w:rsidR="0009735D" w:rsidRPr="00665D7C" w:rsidRDefault="003C2F59">
      <w:pPr>
        <w:pStyle w:val="Textoindependiente2"/>
        <w:spacing w:after="120"/>
      </w:pPr>
      <w:r w:rsidRPr="00665D7C">
        <w:rPr>
          <w:bCs/>
        </w:rPr>
        <w:t>6</w:t>
      </w:r>
      <w:r w:rsidR="0009735D" w:rsidRPr="00665D7C">
        <w:rPr>
          <w:bCs/>
        </w:rPr>
        <w:t>.4.-</w:t>
      </w:r>
      <w:r w:rsidR="0009735D" w:rsidRPr="00665D7C">
        <w:t xml:space="preserve"> Durante la elaboración del concreto hidráulico para la construcción de </w:t>
      </w:r>
      <w:r w:rsidR="00A22679" w:rsidRPr="00665D7C">
        <w:t>las juntas</w:t>
      </w:r>
      <w:r w:rsidR="001D3470" w:rsidRPr="00665D7C">
        <w:t>, encofrados y bases de cimentación de concreto hidráulico:</w:t>
      </w:r>
      <w:r w:rsidR="0009735D" w:rsidRPr="00665D7C">
        <w:t xml:space="preserve"> la Empresa de </w:t>
      </w:r>
      <w:r w:rsidR="00A53A8A" w:rsidRPr="00665D7C">
        <w:t>Supervisión Externa</w:t>
      </w:r>
      <w:r w:rsidR="0009735D" w:rsidRPr="00665D7C">
        <w:t>:</w:t>
      </w:r>
    </w:p>
    <w:p w:rsidR="0009735D" w:rsidRPr="00665D7C" w:rsidRDefault="0009735D">
      <w:pPr>
        <w:pStyle w:val="Textoindependiente2"/>
        <w:numPr>
          <w:ilvl w:val="0"/>
          <w:numId w:val="2"/>
        </w:numPr>
        <w:spacing w:after="120"/>
      </w:pPr>
      <w:r w:rsidRPr="00665D7C">
        <w:t xml:space="preserve">revisará la información del control de calidad de la Empresa contratista para definir la congruencia entre la calidad documentada y los materiales utilizados, así como el cumplimiento del volumen de muestreo realizado en el control de calidad con relación al criterio establecido en la norma fijada en el proyecto o en el contrato de obra, </w:t>
      </w:r>
    </w:p>
    <w:p w:rsidR="0009735D" w:rsidRPr="00665D7C" w:rsidRDefault="0009735D">
      <w:pPr>
        <w:pStyle w:val="Textoindependiente2"/>
        <w:numPr>
          <w:ilvl w:val="0"/>
          <w:numId w:val="2"/>
        </w:numPr>
        <w:spacing w:after="120"/>
      </w:pPr>
      <w:r w:rsidRPr="00665D7C">
        <w:t>recabará muestras de los materiales pétreos por utilizar en la elaboración de concreto hidráulico, aplicando el criterio indicado en el Anexo 1,</w:t>
      </w:r>
    </w:p>
    <w:p w:rsidR="0009735D" w:rsidRPr="00665D7C" w:rsidRDefault="0009735D">
      <w:pPr>
        <w:pStyle w:val="Textoindependiente2"/>
        <w:numPr>
          <w:ilvl w:val="0"/>
          <w:numId w:val="3"/>
        </w:numPr>
        <w:spacing w:after="120"/>
        <w:ind w:left="714" w:hanging="357"/>
      </w:pPr>
      <w:r w:rsidRPr="00665D7C">
        <w:t>recabará muestras del acero de refuerzo por utilizar en las estructuras, aplicando el criterio indicado en el Anexo 1, y las entregará a la Unidad General de Servicios Técnicos,</w:t>
      </w:r>
    </w:p>
    <w:p w:rsidR="0009735D" w:rsidRPr="00665D7C" w:rsidRDefault="0009735D">
      <w:pPr>
        <w:pStyle w:val="Textoindependiente2"/>
        <w:numPr>
          <w:ilvl w:val="0"/>
          <w:numId w:val="3"/>
        </w:numPr>
        <w:spacing w:after="120"/>
        <w:ind w:left="714" w:hanging="357"/>
      </w:pPr>
      <w:r w:rsidRPr="00665D7C">
        <w:t>determinará la calidad en los materiales pétreos muestreados, a través de las pruebas indicadas en el Anexo 1,</w:t>
      </w:r>
    </w:p>
    <w:p w:rsidR="0009735D" w:rsidRPr="00665D7C" w:rsidRDefault="0009735D">
      <w:pPr>
        <w:pStyle w:val="Textoindependiente2"/>
        <w:numPr>
          <w:ilvl w:val="0"/>
          <w:numId w:val="2"/>
        </w:numPr>
        <w:spacing w:after="120"/>
      </w:pPr>
      <w:r w:rsidRPr="00665D7C">
        <w:lastRenderedPageBreak/>
        <w:t>recabará muestras de concreto hidráulico fresco, con objeto de elaborar las probetas</w:t>
      </w:r>
      <w:r w:rsidR="00A21A4A" w:rsidRPr="00665D7C">
        <w:t>,</w:t>
      </w:r>
      <w:r w:rsidRPr="00665D7C">
        <w:t xml:space="preserve"> conforme el </w:t>
      </w:r>
      <w:r w:rsidR="00A21A4A" w:rsidRPr="00665D7C">
        <w:t>criterio indicado en el Anexo 1</w:t>
      </w:r>
      <w:r w:rsidR="005C0BAA" w:rsidRPr="00665D7C">
        <w:t>,</w:t>
      </w:r>
    </w:p>
    <w:p w:rsidR="0009735D" w:rsidRPr="00665D7C" w:rsidRDefault="0009735D">
      <w:pPr>
        <w:pStyle w:val="Textoindependiente2"/>
        <w:numPr>
          <w:ilvl w:val="0"/>
          <w:numId w:val="2"/>
        </w:numPr>
        <w:spacing w:after="120"/>
      </w:pPr>
      <w:r w:rsidRPr="00665D7C">
        <w:t>determinará la calidad del concreto hidráulico fresco, a través de las pruebas indicadas en el Anexo 1,</w:t>
      </w:r>
    </w:p>
    <w:p w:rsidR="0009735D" w:rsidRPr="00665D7C" w:rsidRDefault="0009735D">
      <w:pPr>
        <w:pStyle w:val="Textoindependiente2"/>
        <w:numPr>
          <w:ilvl w:val="0"/>
          <w:numId w:val="1"/>
        </w:numPr>
        <w:spacing w:after="120"/>
        <w:ind w:left="714" w:hanging="357"/>
      </w:pPr>
      <w:r w:rsidRPr="00665D7C">
        <w:t>comparará la calidad obtenida durante la verificación con la información del control de calidad y con las especificaciones indicadas en el proyecto o en el contrato de obra, y hará observaciones sobre su cumplimiento o  incumplimiento,</w:t>
      </w:r>
    </w:p>
    <w:p w:rsidR="0009735D" w:rsidRPr="00665D7C" w:rsidRDefault="0009735D">
      <w:pPr>
        <w:pStyle w:val="Textoindependiente2"/>
        <w:numPr>
          <w:ilvl w:val="0"/>
          <w:numId w:val="1"/>
        </w:numPr>
        <w:spacing w:after="120"/>
        <w:ind w:left="714" w:hanging="357"/>
      </w:pPr>
      <w:r w:rsidRPr="00665D7C">
        <w:t>observará esporádicamente las condiciones de transporte, tendido y acomodo del concreto hidráulico en pavimentos, para comparar si estas acciones se realizan conforme con las especificaciones indicadas en el proyecto o en el contrato de obra, verificando las juntas y el acabado de las capas de rodadura (índice de perfil y coeficiente de fricción)</w:t>
      </w:r>
    </w:p>
    <w:p w:rsidR="0009735D" w:rsidRPr="00665D7C" w:rsidRDefault="0009735D" w:rsidP="004314C2">
      <w:pPr>
        <w:pStyle w:val="Textoindependiente2"/>
        <w:numPr>
          <w:ilvl w:val="0"/>
          <w:numId w:val="1"/>
        </w:numPr>
        <w:spacing w:after="120"/>
        <w:ind w:left="714" w:hanging="357"/>
      </w:pPr>
      <w:r w:rsidRPr="00665D7C">
        <w:t>formulará y entregará al Jefe de la Unidad General de Servicios Técnicos</w:t>
      </w:r>
      <w:r w:rsidR="001D3470" w:rsidRPr="00665D7C">
        <w:t xml:space="preserve"> elegida</w:t>
      </w:r>
      <w:r w:rsidRPr="00665D7C">
        <w:t xml:space="preserve"> </w:t>
      </w:r>
      <w:r w:rsidR="00AD277D" w:rsidRPr="00665D7C">
        <w:t xml:space="preserve">un informe quincenal de los resultados de la verificación de calidad efectuada, incluyendo los resultados de la revisión </w:t>
      </w:r>
      <w:r w:rsidR="002D4CBD" w:rsidRPr="00665D7C">
        <w:t>realizada</w:t>
      </w:r>
      <w:r w:rsidR="00AD277D" w:rsidRPr="00665D7C">
        <w:t xml:space="preserve"> al control de calidad</w:t>
      </w:r>
      <w:r w:rsidR="002D4CBD" w:rsidRPr="00665D7C">
        <w:t>,</w:t>
      </w:r>
      <w:r w:rsidR="00AD277D" w:rsidRPr="00665D7C">
        <w:t xml:space="preserve"> </w:t>
      </w:r>
      <w:r w:rsidRPr="00665D7C">
        <w:t xml:space="preserve">con observaciones sobre el cumplimiento de las especificaciones fijadas en el  proyecto </w:t>
      </w:r>
      <w:r w:rsidR="002D4CBD" w:rsidRPr="00665D7C">
        <w:t xml:space="preserve">o </w:t>
      </w:r>
      <w:r w:rsidRPr="00665D7C">
        <w:t>en el contrato de obra, así como recomendaciones para atender las deficiencias de calidad</w:t>
      </w:r>
      <w:r w:rsidR="00AD277D" w:rsidRPr="00665D7C">
        <w:t xml:space="preserve"> que se hubieran presentado. </w:t>
      </w:r>
      <w:r w:rsidR="004314C2" w:rsidRPr="00665D7C">
        <w:t xml:space="preserve">Una vez que la Unidad General de Servicios Técnicos </w:t>
      </w:r>
      <w:r w:rsidR="001D3470" w:rsidRPr="00665D7C">
        <w:t xml:space="preserve">elegida </w:t>
      </w:r>
      <w:r w:rsidR="004314C2" w:rsidRPr="00665D7C">
        <w:t xml:space="preserve">haya revisado y, de ser necesario, </w:t>
      </w:r>
      <w:r w:rsidR="00A21A4A" w:rsidRPr="00665D7C">
        <w:t>obteniendo de</w:t>
      </w:r>
      <w:r w:rsidR="004314C2" w:rsidRPr="00665D7C">
        <w:t xml:space="preserve"> la empresa verificadora </w:t>
      </w:r>
      <w:r w:rsidR="00A21A4A" w:rsidRPr="00665D7C">
        <w:t xml:space="preserve">el </w:t>
      </w:r>
      <w:r w:rsidR="004314C2" w:rsidRPr="00665D7C">
        <w:t>informe</w:t>
      </w:r>
      <w:r w:rsidR="00A21A4A" w:rsidRPr="00665D7C">
        <w:t xml:space="preserve"> corregido</w:t>
      </w:r>
      <w:r w:rsidR="004314C2" w:rsidRPr="00665D7C">
        <w:t>, lo enviará al residente de la obra.</w:t>
      </w:r>
    </w:p>
    <w:p w:rsidR="00AD277D" w:rsidRPr="00665D7C" w:rsidRDefault="00AD277D" w:rsidP="00AD277D">
      <w:pPr>
        <w:pStyle w:val="Textoindependiente2"/>
        <w:spacing w:after="120"/>
        <w:ind w:left="714"/>
      </w:pPr>
    </w:p>
    <w:p w:rsidR="0009735D" w:rsidRPr="00665D7C" w:rsidRDefault="003C2F59">
      <w:pPr>
        <w:pStyle w:val="Textoindependiente2"/>
        <w:spacing w:after="120"/>
      </w:pPr>
      <w:r w:rsidRPr="00665D7C">
        <w:t>6</w:t>
      </w:r>
      <w:r w:rsidR="0009735D" w:rsidRPr="00665D7C">
        <w:t xml:space="preserve">.5.- En la aplicación del señalamiento </w:t>
      </w:r>
      <w:r w:rsidR="001D3470" w:rsidRPr="00665D7C">
        <w:t xml:space="preserve">vertical y </w:t>
      </w:r>
      <w:r w:rsidR="0009735D" w:rsidRPr="00665D7C">
        <w:t>horizontal</w:t>
      </w:r>
      <w:r w:rsidR="009F7CB9" w:rsidRPr="00665D7C">
        <w:t>,</w:t>
      </w:r>
      <w:r w:rsidR="0009735D" w:rsidRPr="00665D7C">
        <w:t xml:space="preserve"> en la construcción</w:t>
      </w:r>
      <w:r w:rsidR="001D3470" w:rsidRPr="00665D7C">
        <w:t>,</w:t>
      </w:r>
      <w:r w:rsidR="0009735D" w:rsidRPr="00665D7C">
        <w:t xml:space="preserve"> </w:t>
      </w:r>
      <w:r w:rsidR="001D3470" w:rsidRPr="00665D7C">
        <w:t>suministro e instalación de señalamiento vertical y horizontal, señales luminosas y sonoras</w:t>
      </w:r>
      <w:r w:rsidR="0009735D" w:rsidRPr="00665D7C">
        <w:t xml:space="preserve">, la Empresa de </w:t>
      </w:r>
      <w:r w:rsidR="00A53A8A" w:rsidRPr="00665D7C">
        <w:t>Supervisión Externa</w:t>
      </w:r>
      <w:r w:rsidR="0009735D" w:rsidRPr="00665D7C">
        <w:t>:</w:t>
      </w:r>
    </w:p>
    <w:p w:rsidR="0009735D" w:rsidRPr="00665D7C" w:rsidRDefault="004236F7">
      <w:pPr>
        <w:pStyle w:val="Textoindependiente2"/>
        <w:numPr>
          <w:ilvl w:val="0"/>
          <w:numId w:val="1"/>
        </w:numPr>
        <w:spacing w:after="120"/>
      </w:pPr>
      <w:r w:rsidRPr="00665D7C">
        <w:t>R</w:t>
      </w:r>
      <w:r w:rsidR="0009735D" w:rsidRPr="00665D7C">
        <w:t>ecabará muestras de la pintura por utilizar en el señalamiento, en la c</w:t>
      </w:r>
      <w:r w:rsidRPr="00665D7C">
        <w:t>antidad indicada en estas bases</w:t>
      </w:r>
      <w:r w:rsidR="0009735D" w:rsidRPr="00665D7C">
        <w:t xml:space="preserve"> y determin</w:t>
      </w:r>
      <w:r w:rsidRPr="00665D7C">
        <w:t>ará</w:t>
      </w:r>
      <w:r w:rsidR="0009735D" w:rsidRPr="00665D7C">
        <w:t xml:space="preserve"> su calidad.</w:t>
      </w:r>
    </w:p>
    <w:p w:rsidR="004236F7" w:rsidRPr="00665D7C" w:rsidRDefault="004236F7" w:rsidP="004236F7">
      <w:pPr>
        <w:pStyle w:val="Textoindependiente2"/>
        <w:numPr>
          <w:ilvl w:val="0"/>
          <w:numId w:val="1"/>
        </w:numPr>
        <w:spacing w:after="120"/>
      </w:pPr>
      <w:r w:rsidRPr="00665D7C">
        <w:t>R</w:t>
      </w:r>
      <w:r w:rsidR="001D3470" w:rsidRPr="00665D7C">
        <w:t>ecabará muestras del material utilizado en la</w:t>
      </w:r>
      <w:r w:rsidR="00F126B0" w:rsidRPr="00665D7C">
        <w:t>s señales verticales a instalar</w:t>
      </w:r>
      <w:r w:rsidR="001D3470" w:rsidRPr="00665D7C">
        <w:t xml:space="preserve"> y </w:t>
      </w:r>
      <w:r w:rsidRPr="00665D7C">
        <w:t>en la cantidad indicada en estas bases y determinará su calidad.</w:t>
      </w:r>
    </w:p>
    <w:p w:rsidR="001D3470" w:rsidRPr="00665D7C" w:rsidRDefault="00F126B0" w:rsidP="001D3470">
      <w:pPr>
        <w:pStyle w:val="Textoindependiente2"/>
        <w:numPr>
          <w:ilvl w:val="0"/>
          <w:numId w:val="1"/>
        </w:numPr>
        <w:spacing w:after="120"/>
      </w:pPr>
      <w:r w:rsidRPr="00665D7C">
        <w:t>D</w:t>
      </w:r>
      <w:r w:rsidR="001D3470" w:rsidRPr="00665D7C">
        <w:t>eterminará la calidad en los materiales muestreados utilizados en las señales verticales a instalar</w:t>
      </w:r>
      <w:r w:rsidR="009F7CB9" w:rsidRPr="00665D7C">
        <w:t xml:space="preserve"> y horizontales</w:t>
      </w:r>
      <w:r w:rsidR="001D3470" w:rsidRPr="00665D7C">
        <w:t xml:space="preserve">, a través de las pruebas indicadas </w:t>
      </w:r>
      <w:r w:rsidR="003A0F2C" w:rsidRPr="00665D7C">
        <w:t>en la Normativa SCT</w:t>
      </w:r>
      <w:r w:rsidR="009F7CB9" w:rsidRPr="00665D7C">
        <w:t>.</w:t>
      </w:r>
    </w:p>
    <w:p w:rsidR="0009735D" w:rsidRPr="00665D7C" w:rsidRDefault="003C2F59">
      <w:pPr>
        <w:pStyle w:val="Textoindependiente2"/>
        <w:spacing w:after="120"/>
      </w:pPr>
      <w:r w:rsidRPr="00665D7C">
        <w:rPr>
          <w:bCs/>
        </w:rPr>
        <w:t>6</w:t>
      </w:r>
      <w:r w:rsidR="0009735D" w:rsidRPr="00665D7C">
        <w:rPr>
          <w:bCs/>
        </w:rPr>
        <w:t>.6.-</w:t>
      </w:r>
      <w:r w:rsidR="0009735D" w:rsidRPr="00665D7C">
        <w:t xml:space="preserve"> Sin perjuicio de todo lo anterior, en cualquiera de las etapas de construcción atendidas, al detectarse alguna tendencia de calidad deficiente, la Empresa de </w:t>
      </w:r>
      <w:r w:rsidR="00A53A8A" w:rsidRPr="00665D7C">
        <w:t>Supervisión Externa</w:t>
      </w:r>
      <w:r w:rsidR="0009735D" w:rsidRPr="00665D7C">
        <w:t xml:space="preserve"> deberá informarlo de inmediato por escrito a la Unidad General de Servicios Técnicos</w:t>
      </w:r>
      <w:r w:rsidR="001D3470" w:rsidRPr="00665D7C">
        <w:t xml:space="preserve"> </w:t>
      </w:r>
      <w:r w:rsidR="001D3470" w:rsidRPr="00665D7C">
        <w:lastRenderedPageBreak/>
        <w:t>elegida</w:t>
      </w:r>
      <w:r w:rsidR="0009735D" w:rsidRPr="00665D7C">
        <w:t>, aún antes de presentar su informe quincenal</w:t>
      </w:r>
      <w:r w:rsidR="005C0BAA" w:rsidRPr="00665D7C">
        <w:t>, quien a su vez se lo comunicará al Residente</w:t>
      </w:r>
      <w:r w:rsidR="0009735D" w:rsidRPr="00665D7C">
        <w:t xml:space="preserve">. </w:t>
      </w:r>
    </w:p>
    <w:p w:rsidR="0009735D" w:rsidRPr="00665D7C" w:rsidRDefault="0009735D">
      <w:pPr>
        <w:pStyle w:val="Textoindependiente2"/>
        <w:spacing w:after="120"/>
      </w:pPr>
    </w:p>
    <w:p w:rsidR="0009735D" w:rsidRPr="00665D7C" w:rsidRDefault="003C2F59">
      <w:pPr>
        <w:pStyle w:val="Textoindependiente2"/>
        <w:spacing w:after="120"/>
      </w:pPr>
      <w:r w:rsidRPr="00665D7C">
        <w:t>6</w:t>
      </w:r>
      <w:r w:rsidR="0009735D" w:rsidRPr="00665D7C">
        <w:t xml:space="preserve">.7.- La Empresa de </w:t>
      </w:r>
      <w:r w:rsidR="00A53A8A" w:rsidRPr="00665D7C">
        <w:t>Supervisión Externa</w:t>
      </w:r>
      <w:r w:rsidR="0009735D" w:rsidRPr="00665D7C">
        <w:t xml:space="preserve"> deberá considerar que en el caso que se presenten deficiencias de calidad en los trabajos, que posteriormente sean corregidas por la Empresa contratista, la Unidad General de Servicios Técnicos</w:t>
      </w:r>
      <w:r w:rsidR="001D3470" w:rsidRPr="00665D7C">
        <w:t xml:space="preserve"> elegida</w:t>
      </w:r>
      <w:r w:rsidR="0009735D" w:rsidRPr="00665D7C">
        <w:t xml:space="preserve"> le indicará el número de muestras y determinaciones de calidad o de compactación adicionales que será necesario efectuar para revisar la calidad de los trabajos corregidos.</w:t>
      </w:r>
    </w:p>
    <w:p w:rsidR="0009735D" w:rsidRPr="00665D7C" w:rsidRDefault="0009735D">
      <w:pPr>
        <w:pStyle w:val="Textoindependiente2"/>
        <w:spacing w:after="120"/>
      </w:pPr>
    </w:p>
    <w:p w:rsidR="0009735D" w:rsidRPr="00665D7C" w:rsidRDefault="003C2F59">
      <w:pPr>
        <w:pStyle w:val="Textoindependiente2"/>
        <w:spacing w:after="120"/>
      </w:pPr>
      <w:r w:rsidRPr="00665D7C">
        <w:t>6</w:t>
      </w:r>
      <w:r w:rsidR="0009735D" w:rsidRPr="00665D7C">
        <w:t xml:space="preserve">.8.-  La Empresa de </w:t>
      </w:r>
      <w:r w:rsidR="00A53A8A" w:rsidRPr="00665D7C">
        <w:t>Supervisión Externa</w:t>
      </w:r>
      <w:r w:rsidR="0009735D" w:rsidRPr="00665D7C">
        <w:t xml:space="preserve"> también deberá considerar que en el caso que se presente alguna discrepancia entre los resultados del control de calidad y los que se determinen durante la verificación, correspondientes al mismo tipo de material y en el mismo sub-tramo de evaluación, la Unidad General de Servicios Técnicos </w:t>
      </w:r>
      <w:r w:rsidR="001D3470" w:rsidRPr="00665D7C">
        <w:t xml:space="preserve">elegida </w:t>
      </w:r>
      <w:r w:rsidR="0009735D" w:rsidRPr="00665D7C">
        <w:t xml:space="preserve">efectuará, con el apoyo de su propio laboratorio y con sus propios recursos, un muestreo adicional y las pruebas de calidad  necesarias para resolver el diferendo. </w:t>
      </w:r>
    </w:p>
    <w:p w:rsidR="0009735D" w:rsidRPr="00665D7C" w:rsidRDefault="0009735D">
      <w:pPr>
        <w:pStyle w:val="Textoindependiente2"/>
        <w:spacing w:after="120"/>
      </w:pPr>
      <w:r w:rsidRPr="00665D7C">
        <w:t xml:space="preserve">En el caso de que esta decisión estuviera a favor de la Empresa de </w:t>
      </w:r>
      <w:r w:rsidR="00A53A8A" w:rsidRPr="00665D7C">
        <w:t>Supervisión Externa</w:t>
      </w:r>
      <w:r w:rsidRPr="00665D7C">
        <w:t xml:space="preserve"> y la Empresa Contratista no aceptara esta resolución, se efectuará un nuevo muestreo y la determinación de calidad correspondiente, ahora con la intervención de los Laboratorios Centrales de la Dirección General de Servicios Técnicos, para resolver en segunda instancia.</w:t>
      </w:r>
    </w:p>
    <w:p w:rsidR="0009735D" w:rsidRPr="00665D7C" w:rsidRDefault="0009735D">
      <w:pPr>
        <w:pStyle w:val="Textoindependiente2"/>
        <w:spacing w:after="120"/>
      </w:pPr>
      <w:r w:rsidRPr="00665D7C">
        <w:t>Si aún así no fuera aceptada esta resolución por la empresa contratista, se contratará especialmente en una tercera y última instancia a una empresa de verificación de reconocido prestigio, acordado entre las tres partes y aceptados los resultados de antemano, por lo que estos resultados se considerarán inapelables.</w:t>
      </w:r>
    </w:p>
    <w:p w:rsidR="0009735D" w:rsidRPr="00665D7C" w:rsidRDefault="0009735D">
      <w:pPr>
        <w:pStyle w:val="Textoindependiente2"/>
        <w:spacing w:after="120"/>
      </w:pPr>
      <w:r w:rsidRPr="00665D7C">
        <w:t xml:space="preserve">Si los resultados son en contra de la Empresa Contratista, ésta se obligará a pagar el servicio efectuado por la Empresa contratada. Si resultaran en contra de la Empresa de </w:t>
      </w:r>
      <w:bookmarkStart w:id="3" w:name="OLE_LINK5"/>
      <w:bookmarkStart w:id="4" w:name="OLE_LINK6"/>
      <w:r w:rsidR="00A53A8A" w:rsidRPr="00665D7C">
        <w:t>Supervisión Externa</w:t>
      </w:r>
      <w:bookmarkEnd w:id="3"/>
      <w:bookmarkEnd w:id="4"/>
      <w:r w:rsidRPr="00665D7C">
        <w:t xml:space="preserve">, a ésta le corresponderá cubrir el pago del servicio contratado. </w:t>
      </w:r>
    </w:p>
    <w:p w:rsidR="0009735D" w:rsidRPr="00665D7C" w:rsidRDefault="0009735D">
      <w:pPr>
        <w:pStyle w:val="Textoindependiente2"/>
        <w:spacing w:after="120"/>
        <w:rPr>
          <w:bCs/>
        </w:rPr>
      </w:pPr>
    </w:p>
    <w:p w:rsidR="0009735D" w:rsidRPr="00665D7C" w:rsidRDefault="003C2F59">
      <w:pPr>
        <w:pStyle w:val="Textoindependiente"/>
        <w:spacing w:after="120"/>
        <w:rPr>
          <w:rFonts w:ascii="Arial" w:hAnsi="Arial"/>
          <w:b w:val="0"/>
        </w:rPr>
      </w:pPr>
      <w:r w:rsidRPr="00665D7C">
        <w:rPr>
          <w:rFonts w:ascii="Arial" w:hAnsi="Arial"/>
          <w:b w:val="0"/>
        </w:rPr>
        <w:t>7</w:t>
      </w:r>
      <w:r w:rsidR="0009735D" w:rsidRPr="00665D7C">
        <w:rPr>
          <w:rFonts w:ascii="Arial" w:hAnsi="Arial"/>
          <w:b w:val="0"/>
        </w:rPr>
        <w:t>.- SUPERVISION DE LOS TRABAJOS.-</w:t>
      </w:r>
    </w:p>
    <w:p w:rsidR="0009735D" w:rsidRPr="00665D7C" w:rsidRDefault="0009735D">
      <w:pPr>
        <w:pStyle w:val="Textoindependiente"/>
        <w:spacing w:after="120"/>
        <w:rPr>
          <w:rFonts w:ascii="Arial" w:hAnsi="Arial"/>
          <w:b w:val="0"/>
        </w:rPr>
      </w:pPr>
      <w:r w:rsidRPr="00665D7C">
        <w:rPr>
          <w:rFonts w:ascii="Arial" w:hAnsi="Arial"/>
          <w:b w:val="0"/>
        </w:rPr>
        <w:t xml:space="preserve">Las Empresas interesadas en participar en esta </w:t>
      </w:r>
      <w:r w:rsidR="00162F23" w:rsidRPr="00665D7C">
        <w:rPr>
          <w:rFonts w:ascii="Arial" w:hAnsi="Arial"/>
          <w:b w:val="0"/>
        </w:rPr>
        <w:t>invitación</w:t>
      </w:r>
      <w:r w:rsidRPr="00665D7C">
        <w:rPr>
          <w:rFonts w:ascii="Arial" w:hAnsi="Arial"/>
          <w:b w:val="0"/>
        </w:rPr>
        <w:t>, deberán tomar en cuenta que la Unidad General de Servicios Técnicos</w:t>
      </w:r>
      <w:r w:rsidR="001D3470" w:rsidRPr="00665D7C">
        <w:rPr>
          <w:rFonts w:ascii="Arial" w:hAnsi="Arial"/>
          <w:b w:val="0"/>
        </w:rPr>
        <w:t xml:space="preserve"> </w:t>
      </w:r>
      <w:r w:rsidR="001D3470" w:rsidRPr="00665D7C">
        <w:rPr>
          <w:rFonts w:ascii="Arial" w:hAnsi="Arial" w:cs="Arial"/>
          <w:b w:val="0"/>
        </w:rPr>
        <w:t>elegida</w:t>
      </w:r>
      <w:r w:rsidRPr="00665D7C">
        <w:rPr>
          <w:rFonts w:ascii="Arial" w:hAnsi="Arial"/>
          <w:b w:val="0"/>
        </w:rPr>
        <w:t xml:space="preserve"> efectuará una supervisión sistemática a</w:t>
      </w:r>
      <w:r w:rsidR="00A53A8A" w:rsidRPr="00665D7C">
        <w:rPr>
          <w:rFonts w:ascii="Arial" w:hAnsi="Arial"/>
          <w:b w:val="0"/>
        </w:rPr>
        <w:t>l</w:t>
      </w:r>
      <w:r w:rsidRPr="00665D7C">
        <w:rPr>
          <w:rFonts w:ascii="Arial" w:hAnsi="Arial"/>
          <w:b w:val="0"/>
        </w:rPr>
        <w:t xml:space="preserve"> </w:t>
      </w:r>
      <w:r w:rsidR="00A53A8A" w:rsidRPr="00665D7C">
        <w:rPr>
          <w:rFonts w:ascii="Arial" w:hAnsi="Arial"/>
          <w:b w:val="0"/>
        </w:rPr>
        <w:t>laboratorio</w:t>
      </w:r>
      <w:r w:rsidRPr="00665D7C">
        <w:rPr>
          <w:rFonts w:ascii="Arial" w:hAnsi="Arial"/>
          <w:b w:val="0"/>
        </w:rPr>
        <w:t xml:space="preserve"> que se contrate</w:t>
      </w:r>
      <w:r w:rsidR="00A53A8A" w:rsidRPr="00665D7C">
        <w:rPr>
          <w:rFonts w:ascii="Arial" w:hAnsi="Arial"/>
          <w:b w:val="0"/>
        </w:rPr>
        <w:t>,</w:t>
      </w:r>
      <w:r w:rsidRPr="00665D7C">
        <w:rPr>
          <w:rFonts w:ascii="Arial" w:hAnsi="Arial"/>
          <w:b w:val="0"/>
        </w:rPr>
        <w:t xml:space="preserve"> desde el inicio de la verificación de calidad hasta la terminación de la misma, tanto en los frentes de avance de las obras como en la determinación de los parámetros de calidad en el laboratorio.</w:t>
      </w:r>
    </w:p>
    <w:p w:rsidR="0009735D" w:rsidRPr="00665D7C" w:rsidRDefault="0009735D">
      <w:pPr>
        <w:pStyle w:val="Textoindependiente"/>
        <w:spacing w:after="120"/>
        <w:rPr>
          <w:rFonts w:ascii="Arial" w:hAnsi="Arial"/>
          <w:b w:val="0"/>
        </w:rPr>
      </w:pPr>
    </w:p>
    <w:p w:rsidR="0009735D" w:rsidRPr="00665D7C" w:rsidRDefault="003C2F59">
      <w:pPr>
        <w:pStyle w:val="Textoindependiente"/>
        <w:spacing w:after="120"/>
        <w:rPr>
          <w:rFonts w:ascii="Arial" w:hAnsi="Arial"/>
          <w:b w:val="0"/>
        </w:rPr>
      </w:pPr>
      <w:r w:rsidRPr="00665D7C">
        <w:rPr>
          <w:rFonts w:ascii="Arial" w:hAnsi="Arial"/>
          <w:b w:val="0"/>
        </w:rPr>
        <w:t>8</w:t>
      </w:r>
      <w:r w:rsidR="0009735D" w:rsidRPr="00665D7C">
        <w:rPr>
          <w:rFonts w:ascii="Arial" w:hAnsi="Arial"/>
          <w:b w:val="0"/>
        </w:rPr>
        <w:t xml:space="preserve">.- TERMINACIÓN DE LOS TRABAJOS DE </w:t>
      </w:r>
      <w:r w:rsidR="00700DDC" w:rsidRPr="00665D7C">
        <w:rPr>
          <w:rFonts w:ascii="Arial" w:hAnsi="Arial"/>
          <w:b w:val="0"/>
        </w:rPr>
        <w:t>SUPERVISIÓN EXTERNA</w:t>
      </w:r>
      <w:r w:rsidR="0009735D" w:rsidRPr="00665D7C">
        <w:rPr>
          <w:rFonts w:ascii="Arial" w:hAnsi="Arial"/>
          <w:b w:val="0"/>
        </w:rPr>
        <w:t>.-</w:t>
      </w:r>
    </w:p>
    <w:p w:rsidR="0009735D" w:rsidRPr="00665D7C" w:rsidRDefault="0009735D">
      <w:pPr>
        <w:pStyle w:val="Textoindependiente"/>
        <w:spacing w:after="120"/>
        <w:rPr>
          <w:rFonts w:ascii="Arial" w:hAnsi="Arial"/>
          <w:b w:val="0"/>
        </w:rPr>
      </w:pPr>
      <w:r w:rsidRPr="00665D7C">
        <w:rPr>
          <w:rFonts w:ascii="Arial" w:hAnsi="Arial"/>
          <w:b w:val="0"/>
        </w:rPr>
        <w:lastRenderedPageBreak/>
        <w:t xml:space="preserve">Al término de los trabajos de </w:t>
      </w:r>
      <w:r w:rsidR="00A53A8A" w:rsidRPr="00665D7C">
        <w:rPr>
          <w:rFonts w:ascii="Arial" w:hAnsi="Arial"/>
          <w:b w:val="0"/>
        </w:rPr>
        <w:t xml:space="preserve">señalización en </w:t>
      </w:r>
      <w:r w:rsidRPr="00665D7C">
        <w:rPr>
          <w:rFonts w:ascii="Arial" w:hAnsi="Arial"/>
          <w:b w:val="0"/>
        </w:rPr>
        <w:t xml:space="preserve">cada </w:t>
      </w:r>
      <w:r w:rsidR="00A53A8A" w:rsidRPr="00665D7C">
        <w:rPr>
          <w:rFonts w:ascii="Arial" w:hAnsi="Arial"/>
          <w:b w:val="0"/>
        </w:rPr>
        <w:t>cruce incluido</w:t>
      </w:r>
      <w:r w:rsidRPr="00665D7C">
        <w:rPr>
          <w:rFonts w:ascii="Arial" w:hAnsi="Arial"/>
          <w:b w:val="0"/>
        </w:rPr>
        <w:t xml:space="preserve"> en el contrato</w:t>
      </w:r>
      <w:r w:rsidR="003A0F2C" w:rsidRPr="00665D7C">
        <w:rPr>
          <w:rFonts w:ascii="Arial" w:hAnsi="Arial"/>
          <w:b w:val="0"/>
        </w:rPr>
        <w:t xml:space="preserve"> DGTFM-05-12</w:t>
      </w:r>
      <w:r w:rsidRPr="00665D7C">
        <w:rPr>
          <w:rFonts w:ascii="Arial" w:hAnsi="Arial"/>
          <w:b w:val="0"/>
        </w:rPr>
        <w:t xml:space="preserve">, la Empresa de </w:t>
      </w:r>
      <w:r w:rsidR="00A53A8A" w:rsidRPr="00665D7C">
        <w:rPr>
          <w:rFonts w:ascii="Arial" w:hAnsi="Arial"/>
          <w:b w:val="0"/>
        </w:rPr>
        <w:t>Supervisión Externa</w:t>
      </w:r>
      <w:r w:rsidRPr="00665D7C">
        <w:rPr>
          <w:rFonts w:ascii="Arial" w:hAnsi="Arial"/>
          <w:b w:val="0"/>
        </w:rPr>
        <w:t xml:space="preserve"> contratada deberá efectuar un informe final sobre la calidad que presenta cada uno de los materiales y conceptos de obra analizados, adjuntando un análisis estadístico integral con gráficas objetivas de los parámetros de calidad evaluados, habiendo eliminado los valores no-conformes, que hayan sido corregidos y, en caso de haberlas, un capítulo en el que se registren las no-conformidades que no hayan sido subsanadas.</w:t>
      </w:r>
    </w:p>
    <w:p w:rsidR="0009735D" w:rsidRPr="00665D7C" w:rsidRDefault="0009735D">
      <w:pPr>
        <w:pStyle w:val="Textoindependiente"/>
        <w:spacing w:after="120"/>
        <w:rPr>
          <w:rFonts w:ascii="Arial" w:hAnsi="Arial"/>
          <w:b w:val="0"/>
        </w:rPr>
      </w:pPr>
    </w:p>
    <w:p w:rsidR="00F4003A" w:rsidRPr="00665D7C" w:rsidRDefault="003C2F59" w:rsidP="00F4003A">
      <w:pPr>
        <w:rPr>
          <w:rFonts w:ascii="Arial" w:hAnsi="Arial"/>
          <w:bCs/>
        </w:rPr>
      </w:pPr>
      <w:r w:rsidRPr="00665D7C">
        <w:rPr>
          <w:rFonts w:ascii="Arial" w:hAnsi="Arial"/>
          <w:bCs/>
        </w:rPr>
        <w:t>9</w:t>
      </w:r>
      <w:r w:rsidR="00F4003A" w:rsidRPr="00665D7C">
        <w:rPr>
          <w:rFonts w:ascii="Arial" w:hAnsi="Arial"/>
          <w:bCs/>
        </w:rPr>
        <w:t>.- PRODUCTOS ENTREGABLES:</w:t>
      </w:r>
    </w:p>
    <w:p w:rsidR="00B002EC" w:rsidRPr="00665D7C" w:rsidRDefault="00B002EC" w:rsidP="00F4003A">
      <w:pPr>
        <w:rPr>
          <w:rFonts w:ascii="Arial" w:hAnsi="Arial"/>
          <w:bCs/>
        </w:rPr>
      </w:pPr>
    </w:p>
    <w:p w:rsidR="00F4003A" w:rsidRPr="00665D7C" w:rsidRDefault="00B002EC">
      <w:pPr>
        <w:pStyle w:val="Textoindependiente"/>
        <w:spacing w:after="120"/>
        <w:rPr>
          <w:rFonts w:ascii="Arial" w:hAnsi="Arial"/>
          <w:b w:val="0"/>
        </w:rPr>
      </w:pPr>
      <w:r w:rsidRPr="00665D7C">
        <w:rPr>
          <w:rFonts w:ascii="Arial" w:hAnsi="Arial"/>
          <w:b w:val="0"/>
        </w:rPr>
        <w:t>Los productos entregables que se relacionan a continuación se presentarán impreso</w:t>
      </w:r>
      <w:r w:rsidR="003B3AB0" w:rsidRPr="00665D7C">
        <w:rPr>
          <w:rFonts w:ascii="Arial" w:hAnsi="Arial"/>
          <w:b w:val="0"/>
        </w:rPr>
        <w:t>s</w:t>
      </w:r>
      <w:r w:rsidRPr="00665D7C">
        <w:rPr>
          <w:rFonts w:ascii="Arial" w:hAnsi="Arial"/>
          <w:b w:val="0"/>
        </w:rPr>
        <w:t xml:space="preserve"> en tres tantos y en medio magnético en CD</w:t>
      </w:r>
      <w:r w:rsidR="003B3AB0" w:rsidRPr="00665D7C">
        <w:rPr>
          <w:rFonts w:ascii="Arial" w:hAnsi="Arial"/>
          <w:b w:val="0"/>
        </w:rPr>
        <w:t xml:space="preserve"> utilizando software comercial de (Word,  Excel, Autocad </w:t>
      </w:r>
    </w:p>
    <w:p w:rsidR="00F4003A" w:rsidRPr="00665D7C" w:rsidRDefault="00F4003A" w:rsidP="007D7332">
      <w:pPr>
        <w:numPr>
          <w:ilvl w:val="0"/>
          <w:numId w:val="7"/>
        </w:numPr>
        <w:rPr>
          <w:rFonts w:ascii="Arial" w:hAnsi="Arial" w:cs="Arial"/>
        </w:rPr>
      </w:pPr>
      <w:r w:rsidRPr="00665D7C">
        <w:rPr>
          <w:rFonts w:ascii="Arial" w:hAnsi="Arial" w:cs="Arial"/>
        </w:rPr>
        <w:t>Informe General de Control de volúmenes de obra.</w:t>
      </w:r>
    </w:p>
    <w:p w:rsidR="00F4003A" w:rsidRPr="00665D7C" w:rsidRDefault="00F4003A" w:rsidP="007D7332">
      <w:pPr>
        <w:numPr>
          <w:ilvl w:val="0"/>
          <w:numId w:val="7"/>
        </w:numPr>
        <w:rPr>
          <w:rFonts w:ascii="Arial" w:hAnsi="Arial" w:cs="Arial"/>
        </w:rPr>
      </w:pPr>
      <w:r w:rsidRPr="00665D7C">
        <w:rPr>
          <w:rFonts w:ascii="Arial" w:hAnsi="Arial" w:cs="Arial"/>
        </w:rPr>
        <w:t>Informe semanal de actividades en obra.</w:t>
      </w:r>
    </w:p>
    <w:p w:rsidR="00F4003A" w:rsidRPr="00665D7C" w:rsidRDefault="00F4003A" w:rsidP="007D7332">
      <w:pPr>
        <w:numPr>
          <w:ilvl w:val="0"/>
          <w:numId w:val="7"/>
        </w:numPr>
        <w:rPr>
          <w:rFonts w:ascii="Arial" w:hAnsi="Arial" w:cs="Arial"/>
        </w:rPr>
      </w:pPr>
      <w:r w:rsidRPr="00665D7C">
        <w:rPr>
          <w:rFonts w:ascii="Arial" w:hAnsi="Arial" w:cs="Arial"/>
        </w:rPr>
        <w:t>Presentación de exposiciones de la obra</w:t>
      </w:r>
    </w:p>
    <w:p w:rsidR="00F4003A" w:rsidRPr="00665D7C" w:rsidRDefault="00F4003A" w:rsidP="007D7332">
      <w:pPr>
        <w:numPr>
          <w:ilvl w:val="0"/>
          <w:numId w:val="7"/>
        </w:numPr>
        <w:jc w:val="both"/>
        <w:rPr>
          <w:rFonts w:ascii="Arial" w:hAnsi="Arial"/>
        </w:rPr>
      </w:pPr>
      <w:r w:rsidRPr="00665D7C">
        <w:rPr>
          <w:rFonts w:ascii="Arial" w:hAnsi="Arial" w:cs="Arial"/>
        </w:rPr>
        <w:t xml:space="preserve">Verificación final de niveles, espesores y pendientes transversales de </w:t>
      </w:r>
      <w:r w:rsidRPr="00665D7C">
        <w:rPr>
          <w:rFonts w:ascii="Arial" w:hAnsi="Arial"/>
        </w:rPr>
        <w:t>las juntas y bases de cimentación de concreto hidráulico</w:t>
      </w:r>
      <w:r w:rsidRPr="00665D7C">
        <w:rPr>
          <w:rFonts w:ascii="Arial" w:hAnsi="Arial" w:cs="Arial"/>
        </w:rPr>
        <w:t xml:space="preserve"> y obras complementarias de </w:t>
      </w:r>
      <w:r w:rsidRPr="00665D7C">
        <w:rPr>
          <w:rFonts w:ascii="Arial" w:hAnsi="Arial"/>
        </w:rPr>
        <w:t xml:space="preserve">uno de cada </w:t>
      </w:r>
      <w:r w:rsidR="00162F23" w:rsidRPr="00665D7C">
        <w:rPr>
          <w:rFonts w:ascii="Arial" w:hAnsi="Arial"/>
        </w:rPr>
        <w:t xml:space="preserve">10 </w:t>
      </w:r>
      <w:r w:rsidRPr="00665D7C">
        <w:rPr>
          <w:rFonts w:ascii="Arial" w:hAnsi="Arial"/>
        </w:rPr>
        <w:t>cruces, elegido aleatoriamente.</w:t>
      </w:r>
    </w:p>
    <w:p w:rsidR="00F4003A" w:rsidRPr="00665D7C" w:rsidRDefault="00F4003A" w:rsidP="007D7332">
      <w:pPr>
        <w:numPr>
          <w:ilvl w:val="0"/>
          <w:numId w:val="7"/>
        </w:numPr>
        <w:jc w:val="both"/>
        <w:rPr>
          <w:rFonts w:ascii="Arial" w:hAnsi="Arial" w:cs="Arial"/>
        </w:rPr>
      </w:pPr>
      <w:r w:rsidRPr="00665D7C">
        <w:rPr>
          <w:rFonts w:ascii="Arial" w:hAnsi="Arial" w:cs="Arial"/>
        </w:rPr>
        <w:t xml:space="preserve">Verificación final de la construcción </w:t>
      </w:r>
      <w:r w:rsidRPr="00665D7C">
        <w:rPr>
          <w:rFonts w:ascii="Arial" w:hAnsi="Arial"/>
        </w:rPr>
        <w:t>de las juntas y bases de cimentación de concreto hidráulico</w:t>
      </w:r>
      <w:r w:rsidRPr="00665D7C">
        <w:rPr>
          <w:rFonts w:ascii="Arial" w:hAnsi="Arial" w:cs="Arial"/>
        </w:rPr>
        <w:t xml:space="preserve"> y obras complementarias de uno de cada </w:t>
      </w:r>
      <w:r w:rsidR="00162F23" w:rsidRPr="00665D7C">
        <w:rPr>
          <w:rFonts w:ascii="Arial" w:hAnsi="Arial" w:cs="Arial"/>
        </w:rPr>
        <w:t xml:space="preserve">10 </w:t>
      </w:r>
      <w:r w:rsidRPr="00665D7C">
        <w:rPr>
          <w:rFonts w:ascii="Arial" w:hAnsi="Arial" w:cs="Arial"/>
        </w:rPr>
        <w:t xml:space="preserve">cruces, elegido aleatoriamente. </w:t>
      </w:r>
    </w:p>
    <w:p w:rsidR="00F4003A" w:rsidRPr="00665D7C" w:rsidRDefault="00F4003A" w:rsidP="007D7332">
      <w:pPr>
        <w:numPr>
          <w:ilvl w:val="0"/>
          <w:numId w:val="7"/>
        </w:numPr>
        <w:jc w:val="both"/>
        <w:rPr>
          <w:rFonts w:ascii="Arial" w:hAnsi="Arial" w:cs="Arial"/>
        </w:rPr>
      </w:pPr>
      <w:r w:rsidRPr="00665D7C">
        <w:rPr>
          <w:rFonts w:ascii="Arial" w:hAnsi="Arial" w:cs="Arial"/>
        </w:rPr>
        <w:t xml:space="preserve">Verificación final del alineamiento horizontal y vertical de la carretera, camino o calle con la vía férrea de uno de cada </w:t>
      </w:r>
      <w:r w:rsidR="00162F23" w:rsidRPr="00665D7C">
        <w:rPr>
          <w:rFonts w:ascii="Arial" w:hAnsi="Arial" w:cs="Arial"/>
        </w:rPr>
        <w:t xml:space="preserve">10 </w:t>
      </w:r>
      <w:r w:rsidRPr="00665D7C">
        <w:rPr>
          <w:rFonts w:ascii="Arial" w:hAnsi="Arial" w:cs="Arial"/>
        </w:rPr>
        <w:t>cruces, elegido aleatoriamente..</w:t>
      </w:r>
    </w:p>
    <w:p w:rsidR="00F4003A" w:rsidRPr="00665D7C" w:rsidRDefault="00F4003A" w:rsidP="007D7332">
      <w:pPr>
        <w:numPr>
          <w:ilvl w:val="0"/>
          <w:numId w:val="7"/>
        </w:numPr>
        <w:jc w:val="both"/>
        <w:rPr>
          <w:rFonts w:ascii="Arial" w:hAnsi="Arial" w:cs="Arial"/>
        </w:rPr>
      </w:pPr>
      <w:r w:rsidRPr="00665D7C">
        <w:rPr>
          <w:rFonts w:ascii="Arial" w:hAnsi="Arial" w:cs="Arial"/>
        </w:rPr>
        <w:t xml:space="preserve">Verificación final de la instalación de los sistemas de energización de la señalización uno de cada </w:t>
      </w:r>
      <w:r w:rsidR="00162F23" w:rsidRPr="00665D7C">
        <w:rPr>
          <w:rFonts w:ascii="Arial" w:hAnsi="Arial" w:cs="Arial"/>
        </w:rPr>
        <w:t xml:space="preserve">10 </w:t>
      </w:r>
      <w:r w:rsidRPr="00665D7C">
        <w:rPr>
          <w:rFonts w:ascii="Arial" w:hAnsi="Arial" w:cs="Arial"/>
        </w:rPr>
        <w:t>cruces, elegido aleatoriamente.</w:t>
      </w:r>
    </w:p>
    <w:p w:rsidR="00F4003A" w:rsidRPr="00665D7C" w:rsidRDefault="00F4003A" w:rsidP="007D7332">
      <w:pPr>
        <w:numPr>
          <w:ilvl w:val="0"/>
          <w:numId w:val="7"/>
        </w:numPr>
        <w:jc w:val="both"/>
        <w:rPr>
          <w:rFonts w:ascii="Arial" w:hAnsi="Arial" w:cs="Arial"/>
        </w:rPr>
      </w:pPr>
      <w:r w:rsidRPr="00665D7C">
        <w:rPr>
          <w:rFonts w:ascii="Arial" w:hAnsi="Arial" w:cs="Arial"/>
        </w:rPr>
        <w:t xml:space="preserve">Prueba final de la operación del señalamiento en su conjunto de la señalización de todos los cruces del Contrato DGTFM-05-12. </w:t>
      </w:r>
    </w:p>
    <w:p w:rsidR="00F4003A" w:rsidRPr="00665D7C" w:rsidRDefault="00F4003A" w:rsidP="007D7332">
      <w:pPr>
        <w:numPr>
          <w:ilvl w:val="0"/>
          <w:numId w:val="7"/>
        </w:numPr>
        <w:jc w:val="both"/>
        <w:rPr>
          <w:rFonts w:ascii="Arial" w:hAnsi="Arial" w:cs="Arial"/>
        </w:rPr>
      </w:pPr>
      <w:r w:rsidRPr="00665D7C">
        <w:rPr>
          <w:rFonts w:ascii="Arial" w:hAnsi="Arial" w:cs="Arial"/>
        </w:rPr>
        <w:t>Revisión de estimaciones de obra y números generadores.</w:t>
      </w:r>
      <w:r w:rsidR="00C37136" w:rsidRPr="00665D7C">
        <w:rPr>
          <w:rFonts w:ascii="Arial" w:hAnsi="Arial" w:cs="Arial"/>
        </w:rPr>
        <w:t xml:space="preserve"> </w:t>
      </w:r>
    </w:p>
    <w:p w:rsidR="00F4003A" w:rsidRPr="00665D7C" w:rsidRDefault="00F4003A" w:rsidP="007D7332">
      <w:pPr>
        <w:numPr>
          <w:ilvl w:val="0"/>
          <w:numId w:val="7"/>
        </w:numPr>
        <w:jc w:val="both"/>
        <w:rPr>
          <w:rFonts w:ascii="Arial" w:hAnsi="Arial" w:cs="Arial"/>
        </w:rPr>
      </w:pPr>
      <w:r w:rsidRPr="00665D7C">
        <w:rPr>
          <w:rFonts w:ascii="Arial" w:hAnsi="Arial" w:cs="Arial"/>
        </w:rPr>
        <w:t>Control de programa de obra.</w:t>
      </w:r>
    </w:p>
    <w:p w:rsidR="00F4003A" w:rsidRPr="00665D7C" w:rsidRDefault="00F4003A" w:rsidP="007D7332">
      <w:pPr>
        <w:numPr>
          <w:ilvl w:val="0"/>
          <w:numId w:val="7"/>
        </w:numPr>
        <w:jc w:val="both"/>
        <w:rPr>
          <w:rFonts w:ascii="Arial" w:hAnsi="Arial" w:cs="Arial"/>
        </w:rPr>
      </w:pPr>
      <w:r w:rsidRPr="00665D7C">
        <w:rPr>
          <w:rFonts w:ascii="Arial" w:hAnsi="Arial" w:cs="Arial"/>
        </w:rPr>
        <w:t>Minutas de las Juntas de evaluación quincenal.</w:t>
      </w:r>
    </w:p>
    <w:p w:rsidR="00F4003A" w:rsidRPr="00665D7C" w:rsidRDefault="00F4003A" w:rsidP="007D7332">
      <w:pPr>
        <w:numPr>
          <w:ilvl w:val="0"/>
          <w:numId w:val="7"/>
        </w:numPr>
        <w:jc w:val="both"/>
        <w:rPr>
          <w:rFonts w:ascii="Arial" w:hAnsi="Arial" w:cs="Arial"/>
        </w:rPr>
      </w:pPr>
      <w:r w:rsidRPr="00665D7C">
        <w:rPr>
          <w:rFonts w:ascii="Arial" w:hAnsi="Arial" w:cs="Arial"/>
        </w:rPr>
        <w:t>Carpeta ejecutiva de informe de obra, fotográfico impreso y digital de todos los cruces del Contrato DGTFM-05-12.</w:t>
      </w:r>
    </w:p>
    <w:p w:rsidR="00F4003A" w:rsidRPr="00665D7C" w:rsidRDefault="00F4003A" w:rsidP="007D7332">
      <w:pPr>
        <w:numPr>
          <w:ilvl w:val="0"/>
          <w:numId w:val="7"/>
        </w:numPr>
        <w:jc w:val="both"/>
        <w:rPr>
          <w:rFonts w:ascii="Arial" w:hAnsi="Arial" w:cs="Arial"/>
        </w:rPr>
      </w:pPr>
      <w:r w:rsidRPr="00665D7C">
        <w:rPr>
          <w:rFonts w:ascii="Arial" w:hAnsi="Arial" w:cs="Arial"/>
        </w:rPr>
        <w:t>Filmación de la obra en formato digital</w:t>
      </w:r>
    </w:p>
    <w:p w:rsidR="00F4003A" w:rsidRPr="00665D7C" w:rsidRDefault="00F4003A" w:rsidP="007D7332">
      <w:pPr>
        <w:numPr>
          <w:ilvl w:val="0"/>
          <w:numId w:val="7"/>
        </w:numPr>
        <w:jc w:val="both"/>
        <w:rPr>
          <w:rFonts w:ascii="Arial" w:hAnsi="Arial" w:cs="Arial"/>
        </w:rPr>
      </w:pPr>
      <w:r w:rsidRPr="00665D7C">
        <w:rPr>
          <w:rFonts w:ascii="Arial" w:hAnsi="Arial" w:cs="Arial"/>
        </w:rPr>
        <w:t>Integración de expediente técnico y elaboración de libros blancos de la obra.</w:t>
      </w:r>
    </w:p>
    <w:p w:rsidR="00F4003A" w:rsidRPr="00665D7C" w:rsidRDefault="00F4003A" w:rsidP="00F4003A">
      <w:pPr>
        <w:pStyle w:val="Textoindependiente"/>
        <w:spacing w:after="120"/>
        <w:rPr>
          <w:rFonts w:ascii="Arial" w:hAnsi="Arial"/>
        </w:rPr>
      </w:pPr>
    </w:p>
    <w:p w:rsidR="00B002EC" w:rsidRPr="00665D7C" w:rsidRDefault="00B002EC" w:rsidP="00F4003A">
      <w:pPr>
        <w:pStyle w:val="Textoindependiente"/>
        <w:spacing w:after="120"/>
        <w:rPr>
          <w:rFonts w:ascii="Arial" w:hAnsi="Arial"/>
        </w:rPr>
      </w:pPr>
    </w:p>
    <w:p w:rsidR="0009735D" w:rsidRPr="00665D7C" w:rsidRDefault="003C2F59">
      <w:pPr>
        <w:pStyle w:val="Textoindependiente"/>
        <w:spacing w:after="120"/>
        <w:rPr>
          <w:rFonts w:ascii="Arial" w:hAnsi="Arial"/>
          <w:b w:val="0"/>
        </w:rPr>
      </w:pPr>
      <w:r w:rsidRPr="00665D7C">
        <w:rPr>
          <w:rFonts w:ascii="Arial" w:hAnsi="Arial"/>
          <w:b w:val="0"/>
        </w:rPr>
        <w:t>10</w:t>
      </w:r>
      <w:r w:rsidR="0009735D" w:rsidRPr="00665D7C">
        <w:rPr>
          <w:rFonts w:ascii="Arial" w:hAnsi="Arial"/>
          <w:b w:val="0"/>
        </w:rPr>
        <w:t>.- FORMA DE PAGO.-</w:t>
      </w:r>
    </w:p>
    <w:p w:rsidR="0009735D" w:rsidRPr="00665D7C" w:rsidRDefault="0009735D">
      <w:pPr>
        <w:pStyle w:val="Textoindependiente"/>
        <w:rPr>
          <w:rFonts w:ascii="Arial" w:hAnsi="Arial"/>
          <w:b w:val="0"/>
        </w:rPr>
      </w:pPr>
      <w:r w:rsidRPr="00665D7C">
        <w:rPr>
          <w:rFonts w:ascii="Arial" w:hAnsi="Arial"/>
          <w:b w:val="0"/>
        </w:rPr>
        <w:t xml:space="preserve">Las estimaciones de la ejecución de la </w:t>
      </w:r>
      <w:r w:rsidR="00A53A8A" w:rsidRPr="00665D7C">
        <w:rPr>
          <w:rFonts w:ascii="Arial" w:hAnsi="Arial"/>
          <w:b w:val="0"/>
        </w:rPr>
        <w:t xml:space="preserve">Supervisión Externa </w:t>
      </w:r>
      <w:r w:rsidRPr="00665D7C">
        <w:rPr>
          <w:rFonts w:ascii="Arial" w:hAnsi="Arial"/>
          <w:b w:val="0"/>
        </w:rPr>
        <w:t xml:space="preserve">se efectuarán con una periodicidad </w:t>
      </w:r>
      <w:r w:rsidR="00C37136" w:rsidRPr="00665D7C">
        <w:rPr>
          <w:rFonts w:ascii="Arial" w:hAnsi="Arial"/>
          <w:b w:val="0"/>
        </w:rPr>
        <w:t xml:space="preserve">no mayor a </w:t>
      </w:r>
      <w:r w:rsidRPr="00665D7C">
        <w:rPr>
          <w:rFonts w:ascii="Arial" w:hAnsi="Arial"/>
          <w:b w:val="0"/>
        </w:rPr>
        <w:t xml:space="preserve">un mes y estarán basadas en </w:t>
      </w:r>
      <w:r w:rsidR="00C37136" w:rsidRPr="00665D7C">
        <w:rPr>
          <w:rFonts w:ascii="Arial" w:hAnsi="Arial"/>
          <w:b w:val="0"/>
        </w:rPr>
        <w:t xml:space="preserve">el catálogo de conceptos que </w:t>
      </w:r>
      <w:r w:rsidR="00C37136" w:rsidRPr="00665D7C">
        <w:rPr>
          <w:rFonts w:ascii="Arial" w:hAnsi="Arial"/>
          <w:b w:val="0"/>
        </w:rPr>
        <w:lastRenderedPageBreak/>
        <w:t xml:space="preserve">contendrá las cantidades de cruces y tipo de obra supervisados en el periodo que corresponda, </w:t>
      </w:r>
      <w:r w:rsidRPr="00665D7C">
        <w:rPr>
          <w:rFonts w:ascii="Arial" w:hAnsi="Arial"/>
          <w:b w:val="0"/>
        </w:rPr>
        <w:t xml:space="preserve">formulados por la Empresa, así como en el Programa de  Verificación de Calidad, éstas serán recibidas por </w:t>
      </w:r>
      <w:r w:rsidR="00FF084B" w:rsidRPr="00665D7C">
        <w:rPr>
          <w:rFonts w:ascii="Arial" w:hAnsi="Arial"/>
          <w:b w:val="0"/>
        </w:rPr>
        <w:t xml:space="preserve">el Residente de Obra </w:t>
      </w:r>
      <w:r w:rsidRPr="00665D7C">
        <w:rPr>
          <w:rFonts w:ascii="Arial" w:hAnsi="Arial"/>
          <w:b w:val="0"/>
        </w:rPr>
        <w:t>para su revisión</w:t>
      </w:r>
      <w:r w:rsidR="00FF084B" w:rsidRPr="00665D7C">
        <w:rPr>
          <w:rFonts w:ascii="Arial" w:hAnsi="Arial"/>
          <w:b w:val="0"/>
        </w:rPr>
        <w:t xml:space="preserve"> y aprobación</w:t>
      </w:r>
      <w:r w:rsidRPr="00665D7C">
        <w:rPr>
          <w:rFonts w:ascii="Arial" w:hAnsi="Arial"/>
          <w:b w:val="0"/>
        </w:rPr>
        <w:t xml:space="preserve">, conforme a los resultados de la supervisión efectuada. </w:t>
      </w:r>
    </w:p>
    <w:p w:rsidR="0009735D" w:rsidRPr="00665D7C" w:rsidRDefault="0009735D">
      <w:pPr>
        <w:pStyle w:val="Textoindependiente"/>
        <w:rPr>
          <w:rFonts w:ascii="Arial" w:hAnsi="Arial"/>
          <w:b w:val="0"/>
        </w:rPr>
      </w:pPr>
    </w:p>
    <w:p w:rsidR="0009735D" w:rsidRPr="00665D7C" w:rsidRDefault="0009735D" w:rsidP="005C3274">
      <w:pPr>
        <w:pStyle w:val="Textoindependiente"/>
        <w:rPr>
          <w:rFonts w:ascii="Arial" w:hAnsi="Arial"/>
          <w:b w:val="0"/>
        </w:rPr>
      </w:pPr>
      <w:r w:rsidRPr="00665D7C">
        <w:rPr>
          <w:rFonts w:ascii="Arial" w:hAnsi="Arial"/>
          <w:b w:val="0"/>
        </w:rPr>
        <w:t>Las estimaciones definitivas las revisará y aprobará</w:t>
      </w:r>
      <w:r w:rsidR="00A53A8A" w:rsidRPr="00665D7C">
        <w:rPr>
          <w:rFonts w:ascii="Arial" w:hAnsi="Arial"/>
          <w:b w:val="0"/>
        </w:rPr>
        <w:t xml:space="preserve"> el Residente de Obra</w:t>
      </w:r>
      <w:r w:rsidRPr="00665D7C">
        <w:rPr>
          <w:rFonts w:ascii="Arial" w:hAnsi="Arial"/>
          <w:b w:val="0"/>
        </w:rPr>
        <w:t xml:space="preserve">, correspondiendo al Director General </w:t>
      </w:r>
      <w:r w:rsidR="001D3470" w:rsidRPr="00665D7C">
        <w:rPr>
          <w:rFonts w:ascii="Arial" w:hAnsi="Arial"/>
          <w:b w:val="0"/>
        </w:rPr>
        <w:t xml:space="preserve">Adjunto de Regulación Técnica Ferroviaria </w:t>
      </w:r>
      <w:r w:rsidRPr="00665D7C">
        <w:rPr>
          <w:rFonts w:ascii="Arial" w:hAnsi="Arial"/>
          <w:b w:val="0"/>
        </w:rPr>
        <w:t>de</w:t>
      </w:r>
      <w:r w:rsidR="001D3470" w:rsidRPr="00665D7C">
        <w:rPr>
          <w:rFonts w:ascii="Arial" w:hAnsi="Arial"/>
          <w:b w:val="0"/>
        </w:rPr>
        <w:t xml:space="preserve"> </w:t>
      </w:r>
      <w:r w:rsidRPr="00665D7C">
        <w:rPr>
          <w:rFonts w:ascii="Arial" w:hAnsi="Arial"/>
          <w:b w:val="0"/>
        </w:rPr>
        <w:t>l</w:t>
      </w:r>
      <w:r w:rsidR="001D3470" w:rsidRPr="00665D7C">
        <w:rPr>
          <w:rFonts w:ascii="Arial" w:hAnsi="Arial"/>
          <w:b w:val="0"/>
        </w:rPr>
        <w:t>a</w:t>
      </w:r>
      <w:r w:rsidRPr="00665D7C">
        <w:rPr>
          <w:rFonts w:ascii="Arial" w:hAnsi="Arial"/>
          <w:b w:val="0"/>
        </w:rPr>
        <w:t xml:space="preserve"> </w:t>
      </w:r>
      <w:r w:rsidR="005C3274" w:rsidRPr="00665D7C">
        <w:rPr>
          <w:rFonts w:ascii="Arial" w:hAnsi="Arial"/>
          <w:b w:val="0"/>
        </w:rPr>
        <w:t>Dirección General de Transporte Ferroviario y Multimodal</w:t>
      </w:r>
      <w:r w:rsidRPr="00665D7C">
        <w:rPr>
          <w:rFonts w:ascii="Arial" w:hAnsi="Arial"/>
          <w:b w:val="0"/>
        </w:rPr>
        <w:t xml:space="preserve"> autorizar el pago.</w:t>
      </w:r>
    </w:p>
    <w:p w:rsidR="0009735D" w:rsidRPr="00665D7C" w:rsidRDefault="0009735D">
      <w:pPr>
        <w:pStyle w:val="Textoindependiente"/>
        <w:rPr>
          <w:rFonts w:ascii="Arial" w:hAnsi="Arial"/>
          <w:b w:val="0"/>
        </w:rPr>
      </w:pPr>
    </w:p>
    <w:p w:rsidR="0009735D" w:rsidRPr="00665D7C" w:rsidRDefault="0009735D">
      <w:pPr>
        <w:pStyle w:val="Textoindependiente"/>
        <w:rPr>
          <w:rFonts w:ascii="Arial" w:hAnsi="Arial"/>
          <w:b w:val="0"/>
        </w:rPr>
      </w:pPr>
    </w:p>
    <w:p w:rsidR="0009735D" w:rsidRPr="00665D7C" w:rsidRDefault="0009735D">
      <w:pPr>
        <w:pStyle w:val="Textoindependiente"/>
        <w:rPr>
          <w:rFonts w:ascii="Arial" w:hAnsi="Arial"/>
          <w:b w:val="0"/>
        </w:rPr>
      </w:pPr>
    </w:p>
    <w:p w:rsidR="0009735D" w:rsidRPr="00665D7C" w:rsidRDefault="0009735D">
      <w:pPr>
        <w:pStyle w:val="Textoindependiente"/>
        <w:rPr>
          <w:rFonts w:ascii="Arial" w:hAnsi="Arial"/>
          <w:b w:val="0"/>
        </w:rPr>
      </w:pPr>
    </w:p>
    <w:p w:rsidR="0009735D" w:rsidRPr="00665D7C" w:rsidRDefault="005C3274" w:rsidP="005C3274">
      <w:pPr>
        <w:pStyle w:val="Textoindependiente"/>
        <w:spacing w:after="120"/>
        <w:jc w:val="right"/>
        <w:rPr>
          <w:rFonts w:ascii="Arial" w:hAnsi="Arial"/>
          <w:b w:val="0"/>
        </w:rPr>
      </w:pPr>
      <w:bookmarkStart w:id="5" w:name="OLE_LINK3"/>
      <w:bookmarkStart w:id="6" w:name="OLE_LINK4"/>
      <w:r w:rsidRPr="00665D7C">
        <w:rPr>
          <w:rFonts w:ascii="Arial" w:hAnsi="Arial"/>
          <w:b w:val="0"/>
        </w:rPr>
        <w:t xml:space="preserve">México, D.F. a </w:t>
      </w:r>
      <w:r w:rsidR="00665D7C" w:rsidRPr="00665D7C">
        <w:rPr>
          <w:rFonts w:ascii="Arial" w:hAnsi="Arial"/>
          <w:b w:val="0"/>
        </w:rPr>
        <w:t>29</w:t>
      </w:r>
      <w:r w:rsidRPr="00665D7C">
        <w:rPr>
          <w:rFonts w:ascii="Arial" w:hAnsi="Arial"/>
          <w:b w:val="0"/>
        </w:rPr>
        <w:t xml:space="preserve"> de junio de 2012</w:t>
      </w:r>
      <w:r w:rsidR="0009735D" w:rsidRPr="00665D7C">
        <w:rPr>
          <w:rFonts w:ascii="Arial" w:hAnsi="Arial"/>
          <w:b w:val="0"/>
        </w:rPr>
        <w:t>.</w:t>
      </w:r>
      <w:bookmarkEnd w:id="5"/>
      <w:bookmarkEnd w:id="6"/>
    </w:p>
    <w:p w:rsidR="009B1729" w:rsidRPr="00665D7C" w:rsidRDefault="009B1729">
      <w:pPr>
        <w:pStyle w:val="Textoindependiente"/>
        <w:spacing w:after="120"/>
        <w:jc w:val="right"/>
        <w:rPr>
          <w:rFonts w:ascii="Arial" w:hAnsi="Arial"/>
          <w:b w:val="0"/>
        </w:rPr>
      </w:pPr>
    </w:p>
    <w:sectPr w:rsidR="009B1729" w:rsidRPr="00665D7C" w:rsidSect="00AA3CD6">
      <w:pgSz w:w="12240" w:h="15840" w:code="11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8DD" w:rsidRDefault="00C758DD">
      <w:r>
        <w:separator/>
      </w:r>
    </w:p>
  </w:endnote>
  <w:endnote w:type="continuationSeparator" w:id="0">
    <w:p w:rsidR="00C758DD" w:rsidRDefault="00C75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ngraversGothic BT">
    <w:altName w:val="Arial"/>
    <w:charset w:val="00"/>
    <w:family w:val="swiss"/>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LFOECL+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Garamond MT">
    <w:altName w:val="Garamond"/>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W1)">
    <w:panose1 w:val="00000000000000000000"/>
    <w:charset w:val="00"/>
    <w:family w:val="roman"/>
    <w:notTrueType/>
    <w:pitch w:val="variable"/>
    <w:sig w:usb0="00000003" w:usb1="00000000" w:usb2="00000000" w:usb3="00000000" w:csb0="00000001" w:csb1="00000000"/>
  </w:font>
  <w:font w:name="Amerigo BT">
    <w:altName w:val="Bookman Old Style"/>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F2A" w:rsidRDefault="00D36F2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D36F2A" w:rsidRDefault="00D36F2A">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F2A" w:rsidRDefault="00D36F2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C6CE7">
      <w:rPr>
        <w:rStyle w:val="Nmerodepgina"/>
        <w:noProof/>
      </w:rPr>
      <w:t>4</w:t>
    </w:r>
    <w:r>
      <w:rPr>
        <w:rStyle w:val="Nmerodepgina"/>
      </w:rPr>
      <w:fldChar w:fldCharType="end"/>
    </w:r>
  </w:p>
  <w:p w:rsidR="00D36F2A" w:rsidRDefault="00D36F2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8DD" w:rsidRDefault="00C758DD">
      <w:r>
        <w:separator/>
      </w:r>
    </w:p>
  </w:footnote>
  <w:footnote w:type="continuationSeparator" w:id="0">
    <w:p w:rsidR="00C758DD" w:rsidRDefault="00C758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F2A" w:rsidRDefault="00D36F2A" w:rsidP="00C76CA1">
    <w:pPr>
      <w:pStyle w:val="Encabezado"/>
      <w:tabs>
        <w:tab w:val="clear" w:pos="4252"/>
        <w:tab w:val="clear" w:pos="8504"/>
      </w:tabs>
      <w:ind w:left="1416" w:firstLine="708"/>
      <w:jc w:val="center"/>
      <w:rPr>
        <w:rFonts w:ascii="Arial" w:hAnsi="Arial" w:cs="Arial"/>
        <w:b/>
      </w:rPr>
    </w:pPr>
    <w:r>
      <w:rPr>
        <w:noProof/>
        <w:lang w:val="es-MX" w:eastAsia="es-MX"/>
      </w:rPr>
      <w:drawing>
        <wp:anchor distT="0" distB="0" distL="114300" distR="114300" simplePos="0" relativeHeight="251659264" behindDoc="1" locked="0" layoutInCell="1" allowOverlap="1" wp14:anchorId="2B358CA4" wp14:editId="406143DF">
          <wp:simplePos x="0" y="0"/>
          <wp:positionH relativeFrom="column">
            <wp:posOffset>55245</wp:posOffset>
          </wp:positionH>
          <wp:positionV relativeFrom="paragraph">
            <wp:posOffset>79375</wp:posOffset>
          </wp:positionV>
          <wp:extent cx="1097280" cy="817245"/>
          <wp:effectExtent l="19050" t="0" r="7620" b="0"/>
          <wp:wrapThrough wrapText="bothSides">
            <wp:wrapPolygon edited="0">
              <wp:start x="-375" y="0"/>
              <wp:lineTo x="-375" y="21147"/>
              <wp:lineTo x="21750" y="21147"/>
              <wp:lineTo x="21750" y="0"/>
              <wp:lineTo x="-375" y="0"/>
            </wp:wrapPolygon>
          </wp:wrapThrough>
          <wp:docPr id="2"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97280" cy="817245"/>
                  </a:xfrm>
                  <a:prstGeom prst="rect">
                    <a:avLst/>
                  </a:prstGeom>
                  <a:noFill/>
                </pic:spPr>
              </pic:pic>
            </a:graphicData>
          </a:graphic>
        </wp:anchor>
      </w:drawing>
    </w:r>
    <w:r>
      <w:rPr>
        <w:rFonts w:ascii="Arial" w:hAnsi="Arial" w:cs="Arial"/>
        <w:b/>
      </w:rPr>
      <w:t>SECRETARÍA DE COMUNICACIONES Y TRANSPORTES</w:t>
    </w:r>
  </w:p>
  <w:p w:rsidR="00D36F2A" w:rsidRDefault="00D36F2A" w:rsidP="00C76CA1">
    <w:pPr>
      <w:pStyle w:val="Encabezado"/>
      <w:tabs>
        <w:tab w:val="clear" w:pos="4252"/>
        <w:tab w:val="clear" w:pos="8504"/>
      </w:tabs>
      <w:ind w:left="1416" w:firstLine="708"/>
      <w:jc w:val="center"/>
      <w:rPr>
        <w:rFonts w:ascii="Arial" w:hAnsi="Arial" w:cs="Arial"/>
        <w:b/>
      </w:rPr>
    </w:pPr>
    <w:r>
      <w:rPr>
        <w:rFonts w:ascii="Arial" w:hAnsi="Arial" w:cs="Arial"/>
        <w:b/>
      </w:rPr>
      <w:t>SUBSECRETARÍA DE TRANSPORTE</w:t>
    </w:r>
  </w:p>
  <w:p w:rsidR="00D36F2A" w:rsidRDefault="00D36F2A" w:rsidP="00C76CA1">
    <w:pPr>
      <w:pStyle w:val="Encabezado"/>
      <w:tabs>
        <w:tab w:val="clear" w:pos="4252"/>
        <w:tab w:val="clear" w:pos="8504"/>
        <w:tab w:val="right" w:pos="8838"/>
      </w:tabs>
      <w:ind w:left="1416" w:firstLine="708"/>
      <w:jc w:val="center"/>
      <w:rPr>
        <w:rFonts w:ascii="Arial" w:hAnsi="Arial" w:cs="Arial"/>
        <w:b/>
      </w:rPr>
    </w:pPr>
    <w:r>
      <w:rPr>
        <w:rFonts w:ascii="Arial" w:hAnsi="Arial" w:cs="Arial"/>
        <w:b/>
      </w:rPr>
      <w:t>DIRECCIÓN GENERAL DE TRANSPORTE</w:t>
    </w:r>
  </w:p>
  <w:p w:rsidR="00D36F2A" w:rsidRDefault="00D36F2A" w:rsidP="00C76CA1">
    <w:pPr>
      <w:pStyle w:val="Encabezado"/>
      <w:tabs>
        <w:tab w:val="clear" w:pos="4252"/>
        <w:tab w:val="clear" w:pos="8504"/>
      </w:tabs>
      <w:ind w:left="1416" w:firstLine="708"/>
      <w:jc w:val="center"/>
      <w:rPr>
        <w:rFonts w:ascii="Arial" w:hAnsi="Arial" w:cs="Arial"/>
        <w:b/>
      </w:rPr>
    </w:pPr>
    <w:r>
      <w:rPr>
        <w:rFonts w:ascii="Arial" w:hAnsi="Arial" w:cs="Arial"/>
        <w:b/>
      </w:rPr>
      <w:t>FERROVIARIO Y MULTIMODAL</w:t>
    </w:r>
  </w:p>
  <w:p w:rsidR="00D36F2A" w:rsidRDefault="00D36F2A" w:rsidP="00C76CA1">
    <w:pPr>
      <w:pStyle w:val="Encabezado"/>
      <w:tabs>
        <w:tab w:val="clear" w:pos="4252"/>
        <w:tab w:val="clear" w:pos="8504"/>
      </w:tabs>
      <w:ind w:left="1416" w:firstLine="708"/>
      <w:jc w:val="center"/>
      <w:rPr>
        <w:rFonts w:ascii="Arial" w:hAnsi="Arial" w:cs="Arial"/>
        <w:b/>
      </w:rPr>
    </w:pPr>
    <w:r>
      <w:rPr>
        <w:rFonts w:ascii="Arial" w:hAnsi="Arial" w:cs="Arial"/>
        <w:b/>
      </w:rPr>
      <w:t>INVITACIÓN NACIONAL A CUANDO MENOS TRES</w:t>
    </w:r>
  </w:p>
  <w:p w:rsidR="00D36F2A" w:rsidRDefault="00D36F2A" w:rsidP="00C76CA1">
    <w:pPr>
      <w:pStyle w:val="Encabezado"/>
      <w:tabs>
        <w:tab w:val="clear" w:pos="4252"/>
        <w:tab w:val="clear" w:pos="8504"/>
      </w:tabs>
      <w:ind w:left="1416" w:firstLine="708"/>
      <w:jc w:val="center"/>
      <w:rPr>
        <w:rFonts w:ascii="Arial" w:hAnsi="Arial" w:cs="Arial"/>
        <w:b/>
      </w:rPr>
    </w:pPr>
    <w:r>
      <w:rPr>
        <w:rFonts w:ascii="Arial" w:hAnsi="Arial" w:cs="Arial"/>
        <w:b/>
      </w:rPr>
      <w:t xml:space="preserve">PERSONAS N° </w:t>
    </w:r>
    <w:r w:rsidR="001C6CE7">
      <w:rPr>
        <w:rFonts w:ascii="Arial" w:hAnsi="Arial" w:cs="Arial"/>
        <w:b/>
      </w:rPr>
      <w:t>I</w:t>
    </w:r>
    <w:r>
      <w:rPr>
        <w:rFonts w:ascii="Arial" w:hAnsi="Arial" w:cs="Arial"/>
        <w:b/>
      </w:rPr>
      <w:t>O-009000988-N</w:t>
    </w:r>
    <w:r w:rsidR="00665D7C">
      <w:rPr>
        <w:rFonts w:ascii="Arial" w:hAnsi="Arial" w:cs="Arial"/>
        <w:b/>
      </w:rPr>
      <w:t>9</w:t>
    </w:r>
    <w:r>
      <w:rPr>
        <w:rFonts w:ascii="Arial" w:hAnsi="Arial" w:cs="Arial"/>
        <w:b/>
      </w:rPr>
      <w:t>-2012</w:t>
    </w:r>
  </w:p>
  <w:p w:rsidR="00D36F2A" w:rsidRDefault="00D36F2A" w:rsidP="00C76CA1">
    <w:pPr>
      <w:pStyle w:val="Encabezado"/>
      <w:tabs>
        <w:tab w:val="clear" w:pos="4252"/>
        <w:tab w:val="clear" w:pos="8504"/>
      </w:tabs>
      <w:ind w:left="1416" w:firstLine="708"/>
      <w:jc w:val="center"/>
      <w:rPr>
        <w:rFonts w:ascii="Arial" w:hAnsi="Arial" w:cs="Arial"/>
        <w:b/>
      </w:rPr>
    </w:pPr>
  </w:p>
  <w:p w:rsidR="00D36F2A" w:rsidRDefault="00D36F2A">
    <w:pPr>
      <w:pStyle w:val="Encabezado"/>
    </w:pPr>
  </w:p>
  <w:p w:rsidR="00D36F2A" w:rsidRDefault="00D36F2A">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8A32018E"/>
    <w:lvl w:ilvl="0">
      <w:start w:val="1"/>
      <w:numFmt w:val="decimal"/>
      <w:pStyle w:val="Listaconnmeros4"/>
      <w:lvlText w:val="%1."/>
      <w:lvlJc w:val="left"/>
      <w:pPr>
        <w:tabs>
          <w:tab w:val="num" w:pos="1209"/>
        </w:tabs>
        <w:ind w:left="1209" w:hanging="360"/>
      </w:pPr>
      <w:rPr>
        <w:rFonts w:cs="Times New Roman"/>
      </w:rPr>
    </w:lvl>
  </w:abstractNum>
  <w:abstractNum w:abstractNumId="1">
    <w:nsid w:val="FFFFFF7E"/>
    <w:multiLevelType w:val="singleLevel"/>
    <w:tmpl w:val="729EB224"/>
    <w:lvl w:ilvl="0">
      <w:start w:val="1"/>
      <w:numFmt w:val="decimal"/>
      <w:pStyle w:val="Listaconnmeros3"/>
      <w:lvlText w:val="%1."/>
      <w:lvlJc w:val="left"/>
      <w:pPr>
        <w:tabs>
          <w:tab w:val="num" w:pos="926"/>
        </w:tabs>
        <w:ind w:left="926" w:hanging="360"/>
      </w:pPr>
      <w:rPr>
        <w:rFonts w:cs="Times New Roman"/>
      </w:rPr>
    </w:lvl>
  </w:abstractNum>
  <w:abstractNum w:abstractNumId="2">
    <w:nsid w:val="FFFFFF7F"/>
    <w:multiLevelType w:val="singleLevel"/>
    <w:tmpl w:val="73B0A60A"/>
    <w:lvl w:ilvl="0">
      <w:start w:val="1"/>
      <w:numFmt w:val="decimal"/>
      <w:pStyle w:val="Listaconnmeros2"/>
      <w:lvlText w:val="%1."/>
      <w:lvlJc w:val="left"/>
      <w:pPr>
        <w:tabs>
          <w:tab w:val="num" w:pos="643"/>
        </w:tabs>
        <w:ind w:left="643" w:hanging="360"/>
      </w:pPr>
      <w:rPr>
        <w:rFonts w:cs="Times New Roman"/>
      </w:rPr>
    </w:lvl>
  </w:abstractNum>
  <w:abstractNum w:abstractNumId="3">
    <w:nsid w:val="FFFFFF80"/>
    <w:multiLevelType w:val="singleLevel"/>
    <w:tmpl w:val="67BE5346"/>
    <w:lvl w:ilvl="0">
      <w:start w:val="1"/>
      <w:numFmt w:val="bullet"/>
      <w:pStyle w:val="CMSHeadL3"/>
      <w:lvlText w:val=""/>
      <w:lvlJc w:val="left"/>
      <w:pPr>
        <w:tabs>
          <w:tab w:val="num" w:pos="1492"/>
        </w:tabs>
        <w:ind w:left="1492" w:hanging="360"/>
      </w:pPr>
      <w:rPr>
        <w:rFonts w:ascii="Symbol" w:hAnsi="Symbol" w:hint="default"/>
      </w:rPr>
    </w:lvl>
  </w:abstractNum>
  <w:abstractNum w:abstractNumId="4">
    <w:nsid w:val="FFFFFF81"/>
    <w:multiLevelType w:val="singleLevel"/>
    <w:tmpl w:val="BFE65332"/>
    <w:lvl w:ilvl="0">
      <w:start w:val="1"/>
      <w:numFmt w:val="bullet"/>
      <w:pStyle w:val="Listaconvietas3"/>
      <w:lvlText w:val=""/>
      <w:lvlJc w:val="left"/>
      <w:pPr>
        <w:tabs>
          <w:tab w:val="num" w:pos="1209"/>
        </w:tabs>
        <w:ind w:left="1209" w:hanging="360"/>
      </w:pPr>
      <w:rPr>
        <w:rFonts w:ascii="Symbol" w:hAnsi="Symbol" w:hint="default"/>
      </w:rPr>
    </w:lvl>
  </w:abstractNum>
  <w:abstractNum w:abstractNumId="5">
    <w:nsid w:val="FFFFFF82"/>
    <w:multiLevelType w:val="singleLevel"/>
    <w:tmpl w:val="B55075E2"/>
    <w:lvl w:ilvl="0">
      <w:start w:val="1"/>
      <w:numFmt w:val="bullet"/>
      <w:pStyle w:val="clauseindent"/>
      <w:lvlText w:val=""/>
      <w:lvlJc w:val="left"/>
      <w:pPr>
        <w:tabs>
          <w:tab w:val="num" w:pos="926"/>
        </w:tabs>
        <w:ind w:left="926" w:hanging="360"/>
      </w:pPr>
      <w:rPr>
        <w:rFonts w:ascii="Symbol" w:hAnsi="Symbol" w:hint="default"/>
      </w:rPr>
    </w:lvl>
  </w:abstractNum>
  <w:abstractNum w:abstractNumId="6">
    <w:nsid w:val="FFFFFF83"/>
    <w:multiLevelType w:val="singleLevel"/>
    <w:tmpl w:val="733C3FFA"/>
    <w:lvl w:ilvl="0">
      <w:start w:val="1"/>
      <w:numFmt w:val="bullet"/>
      <w:pStyle w:val="Listaconvietas5"/>
      <w:lvlText w:val=""/>
      <w:lvlJc w:val="left"/>
      <w:pPr>
        <w:tabs>
          <w:tab w:val="num" w:pos="643"/>
        </w:tabs>
        <w:ind w:left="643" w:hanging="360"/>
      </w:pPr>
      <w:rPr>
        <w:rFonts w:ascii="Symbol" w:hAnsi="Symbol" w:hint="default"/>
      </w:rPr>
    </w:lvl>
  </w:abstractNum>
  <w:abstractNum w:abstractNumId="7">
    <w:nsid w:val="FFFFFF88"/>
    <w:multiLevelType w:val="singleLevel"/>
    <w:tmpl w:val="B5680A54"/>
    <w:lvl w:ilvl="0">
      <w:start w:val="1"/>
      <w:numFmt w:val="decimal"/>
      <w:pStyle w:val="Listaconnmeros"/>
      <w:lvlText w:val="%1."/>
      <w:lvlJc w:val="left"/>
      <w:pPr>
        <w:tabs>
          <w:tab w:val="num" w:pos="360"/>
        </w:tabs>
        <w:ind w:left="360" w:hanging="360"/>
      </w:pPr>
      <w:rPr>
        <w:rFonts w:cs="Times New Roman"/>
      </w:rPr>
    </w:lvl>
  </w:abstractNum>
  <w:abstractNum w:abstractNumId="8">
    <w:nsid w:val="FFFFFF89"/>
    <w:multiLevelType w:val="singleLevel"/>
    <w:tmpl w:val="0AC0DA3A"/>
    <w:lvl w:ilvl="0">
      <w:start w:val="1"/>
      <w:numFmt w:val="bullet"/>
      <w:pStyle w:val="Listaconvietas4"/>
      <w:lvlText w:val=""/>
      <w:lvlJc w:val="left"/>
      <w:pPr>
        <w:tabs>
          <w:tab w:val="num" w:pos="360"/>
        </w:tabs>
        <w:ind w:left="360" w:hanging="360"/>
      </w:pPr>
      <w:rPr>
        <w:rFonts w:ascii="Symbol" w:hAnsi="Symbol" w:hint="default"/>
      </w:rPr>
    </w:lvl>
  </w:abstractNum>
  <w:abstractNum w:abstractNumId="9">
    <w:nsid w:val="02DA03E7"/>
    <w:multiLevelType w:val="singleLevel"/>
    <w:tmpl w:val="E5B27494"/>
    <w:lvl w:ilvl="0">
      <w:start w:val="13"/>
      <w:numFmt w:val="lowerLetter"/>
      <w:pStyle w:val="TDC4"/>
      <w:lvlText w:val="%1) "/>
      <w:legacy w:legacy="1" w:legacySpace="0" w:legacyIndent="283"/>
      <w:lvlJc w:val="left"/>
      <w:pPr>
        <w:ind w:left="283" w:hanging="283"/>
      </w:pPr>
      <w:rPr>
        <w:rFonts w:ascii="Arial" w:hAnsi="Arial" w:hint="default"/>
        <w:b w:val="0"/>
        <w:i w:val="0"/>
        <w:sz w:val="20"/>
        <w:u w:val="none"/>
      </w:rPr>
    </w:lvl>
  </w:abstractNum>
  <w:abstractNum w:abstractNumId="10">
    <w:nsid w:val="15CD1363"/>
    <w:multiLevelType w:val="hybridMultilevel"/>
    <w:tmpl w:val="16F6260A"/>
    <w:lvl w:ilvl="0" w:tplc="FFFFFFFF">
      <w:start w:val="1"/>
      <w:numFmt w:val="lowerLetter"/>
      <w:pStyle w:val="parrafo"/>
      <w:lvlText w:val="%1)"/>
      <w:lvlJc w:val="left"/>
      <w:pPr>
        <w:tabs>
          <w:tab w:val="num" w:pos="2520"/>
        </w:tabs>
        <w:ind w:left="2520" w:hanging="360"/>
      </w:pPr>
      <w:rPr>
        <w:rFonts w:ascii="Arial" w:hAnsi="Arial" w:cs="Arial"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17C4755F"/>
    <w:multiLevelType w:val="hybridMultilevel"/>
    <w:tmpl w:val="019AAA6A"/>
    <w:lvl w:ilvl="0" w:tplc="6C765D6E">
      <w:start w:val="1"/>
      <w:numFmt w:val="bullet"/>
      <w:lvlText w:val=""/>
      <w:lvlJc w:val="left"/>
      <w:pPr>
        <w:tabs>
          <w:tab w:val="num" w:pos="720"/>
        </w:tabs>
        <w:ind w:left="720" w:hanging="360"/>
      </w:pPr>
      <w:rPr>
        <w:rFonts w:ascii="Symbol" w:hAnsi="Symbol" w:hint="default"/>
      </w:rPr>
    </w:lvl>
    <w:lvl w:ilvl="1" w:tplc="D9F2B88A" w:tentative="1">
      <w:start w:val="1"/>
      <w:numFmt w:val="bullet"/>
      <w:lvlText w:val="o"/>
      <w:lvlJc w:val="left"/>
      <w:pPr>
        <w:tabs>
          <w:tab w:val="num" w:pos="1440"/>
        </w:tabs>
        <w:ind w:left="1440" w:hanging="360"/>
      </w:pPr>
      <w:rPr>
        <w:rFonts w:ascii="Courier New" w:hAnsi="Courier New" w:hint="default"/>
      </w:rPr>
    </w:lvl>
    <w:lvl w:ilvl="2" w:tplc="314A6D54" w:tentative="1">
      <w:start w:val="1"/>
      <w:numFmt w:val="bullet"/>
      <w:lvlText w:val=""/>
      <w:lvlJc w:val="left"/>
      <w:pPr>
        <w:tabs>
          <w:tab w:val="num" w:pos="2160"/>
        </w:tabs>
        <w:ind w:left="2160" w:hanging="360"/>
      </w:pPr>
      <w:rPr>
        <w:rFonts w:ascii="Wingdings" w:hAnsi="Wingdings" w:hint="default"/>
      </w:rPr>
    </w:lvl>
    <w:lvl w:ilvl="3" w:tplc="BDD8A3FC" w:tentative="1">
      <w:start w:val="1"/>
      <w:numFmt w:val="bullet"/>
      <w:lvlText w:val=""/>
      <w:lvlJc w:val="left"/>
      <w:pPr>
        <w:tabs>
          <w:tab w:val="num" w:pos="2880"/>
        </w:tabs>
        <w:ind w:left="2880" w:hanging="360"/>
      </w:pPr>
      <w:rPr>
        <w:rFonts w:ascii="Symbol" w:hAnsi="Symbol" w:hint="default"/>
      </w:rPr>
    </w:lvl>
    <w:lvl w:ilvl="4" w:tplc="9B92D9F8" w:tentative="1">
      <w:start w:val="1"/>
      <w:numFmt w:val="bullet"/>
      <w:lvlText w:val="o"/>
      <w:lvlJc w:val="left"/>
      <w:pPr>
        <w:tabs>
          <w:tab w:val="num" w:pos="3600"/>
        </w:tabs>
        <w:ind w:left="3600" w:hanging="360"/>
      </w:pPr>
      <w:rPr>
        <w:rFonts w:ascii="Courier New" w:hAnsi="Courier New" w:hint="default"/>
      </w:rPr>
    </w:lvl>
    <w:lvl w:ilvl="5" w:tplc="AAF893E0" w:tentative="1">
      <w:start w:val="1"/>
      <w:numFmt w:val="bullet"/>
      <w:lvlText w:val=""/>
      <w:lvlJc w:val="left"/>
      <w:pPr>
        <w:tabs>
          <w:tab w:val="num" w:pos="4320"/>
        </w:tabs>
        <w:ind w:left="4320" w:hanging="360"/>
      </w:pPr>
      <w:rPr>
        <w:rFonts w:ascii="Wingdings" w:hAnsi="Wingdings" w:hint="default"/>
      </w:rPr>
    </w:lvl>
    <w:lvl w:ilvl="6" w:tplc="758CEFCE" w:tentative="1">
      <w:start w:val="1"/>
      <w:numFmt w:val="bullet"/>
      <w:lvlText w:val=""/>
      <w:lvlJc w:val="left"/>
      <w:pPr>
        <w:tabs>
          <w:tab w:val="num" w:pos="5040"/>
        </w:tabs>
        <w:ind w:left="5040" w:hanging="360"/>
      </w:pPr>
      <w:rPr>
        <w:rFonts w:ascii="Symbol" w:hAnsi="Symbol" w:hint="default"/>
      </w:rPr>
    </w:lvl>
    <w:lvl w:ilvl="7" w:tplc="45509370" w:tentative="1">
      <w:start w:val="1"/>
      <w:numFmt w:val="bullet"/>
      <w:lvlText w:val="o"/>
      <w:lvlJc w:val="left"/>
      <w:pPr>
        <w:tabs>
          <w:tab w:val="num" w:pos="5760"/>
        </w:tabs>
        <w:ind w:left="5760" w:hanging="360"/>
      </w:pPr>
      <w:rPr>
        <w:rFonts w:ascii="Courier New" w:hAnsi="Courier New" w:hint="default"/>
      </w:rPr>
    </w:lvl>
    <w:lvl w:ilvl="8" w:tplc="A7B0B0BA" w:tentative="1">
      <w:start w:val="1"/>
      <w:numFmt w:val="bullet"/>
      <w:lvlText w:val=""/>
      <w:lvlJc w:val="left"/>
      <w:pPr>
        <w:tabs>
          <w:tab w:val="num" w:pos="6480"/>
        </w:tabs>
        <w:ind w:left="6480" w:hanging="360"/>
      </w:pPr>
      <w:rPr>
        <w:rFonts w:ascii="Wingdings" w:hAnsi="Wingdings" w:hint="default"/>
      </w:rPr>
    </w:lvl>
  </w:abstractNum>
  <w:abstractNum w:abstractNumId="12">
    <w:nsid w:val="1C7155C9"/>
    <w:multiLevelType w:val="hybridMultilevel"/>
    <w:tmpl w:val="9350E6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1D95238E"/>
    <w:multiLevelType w:val="singleLevel"/>
    <w:tmpl w:val="5644D4A4"/>
    <w:lvl w:ilvl="0">
      <w:start w:val="7"/>
      <w:numFmt w:val="lowerLetter"/>
      <w:pStyle w:val="BodyTextBold"/>
      <w:lvlText w:val="%1) "/>
      <w:legacy w:legacy="1" w:legacySpace="0" w:legacyIndent="283"/>
      <w:lvlJc w:val="left"/>
      <w:pPr>
        <w:ind w:left="850" w:hanging="283"/>
      </w:pPr>
      <w:rPr>
        <w:rFonts w:ascii="Arial" w:hAnsi="Arial" w:hint="default"/>
        <w:b/>
        <w:i w:val="0"/>
        <w:sz w:val="24"/>
      </w:rPr>
    </w:lvl>
  </w:abstractNum>
  <w:abstractNum w:abstractNumId="14">
    <w:nsid w:val="2CC5323C"/>
    <w:multiLevelType w:val="singleLevel"/>
    <w:tmpl w:val="B43A90D4"/>
    <w:lvl w:ilvl="0">
      <w:start w:val="2"/>
      <w:numFmt w:val="upperRoman"/>
      <w:pStyle w:val="CMSHeadL2"/>
      <w:lvlText w:val="%1)"/>
      <w:legacy w:legacy="1" w:legacySpace="0" w:legacyIndent="1146"/>
      <w:lvlJc w:val="left"/>
      <w:pPr>
        <w:ind w:left="862" w:hanging="1146"/>
      </w:pPr>
      <w:rPr>
        <w:b/>
      </w:rPr>
    </w:lvl>
  </w:abstractNum>
  <w:abstractNum w:abstractNumId="15">
    <w:nsid w:val="384E4064"/>
    <w:multiLevelType w:val="singleLevel"/>
    <w:tmpl w:val="04185A0E"/>
    <w:lvl w:ilvl="0">
      <w:start w:val="1"/>
      <w:numFmt w:val="lowerLetter"/>
      <w:pStyle w:val="TDC5"/>
      <w:lvlText w:val="%1)"/>
      <w:lvlJc w:val="left"/>
      <w:pPr>
        <w:tabs>
          <w:tab w:val="num" w:pos="1778"/>
        </w:tabs>
        <w:ind w:left="1778" w:hanging="360"/>
      </w:pPr>
      <w:rPr>
        <w:rFonts w:hint="default"/>
      </w:rPr>
    </w:lvl>
  </w:abstractNum>
  <w:abstractNum w:abstractNumId="16">
    <w:nsid w:val="39B050B1"/>
    <w:multiLevelType w:val="hybridMultilevel"/>
    <w:tmpl w:val="9EC4491A"/>
    <w:lvl w:ilvl="0" w:tplc="0C0A0001">
      <w:start w:val="1"/>
      <w:numFmt w:val="bullet"/>
      <w:pStyle w:val="Normal10"/>
      <w:lvlText w:val=""/>
      <w:lvlJc w:val="left"/>
      <w:pPr>
        <w:tabs>
          <w:tab w:val="num" w:pos="1701"/>
        </w:tabs>
        <w:ind w:left="1701" w:hanging="85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nsid w:val="3D287467"/>
    <w:multiLevelType w:val="hybridMultilevel"/>
    <w:tmpl w:val="ABAED194"/>
    <w:lvl w:ilvl="0" w:tplc="62D88B1E">
      <w:start w:val="1"/>
      <w:numFmt w:val="bullet"/>
      <w:lvlText w:val=""/>
      <w:lvlJc w:val="left"/>
      <w:pPr>
        <w:tabs>
          <w:tab w:val="num" w:pos="720"/>
        </w:tabs>
        <w:ind w:left="720" w:hanging="360"/>
      </w:pPr>
      <w:rPr>
        <w:rFonts w:ascii="Wingdings" w:hAnsi="Wingdings" w:hint="default"/>
      </w:rPr>
    </w:lvl>
    <w:lvl w:ilvl="1" w:tplc="6360DF1C" w:tentative="1">
      <w:start w:val="1"/>
      <w:numFmt w:val="bullet"/>
      <w:lvlText w:val="o"/>
      <w:lvlJc w:val="left"/>
      <w:pPr>
        <w:tabs>
          <w:tab w:val="num" w:pos="1440"/>
        </w:tabs>
        <w:ind w:left="1440" w:hanging="360"/>
      </w:pPr>
      <w:rPr>
        <w:rFonts w:ascii="Courier New" w:hAnsi="Courier New" w:hint="default"/>
      </w:rPr>
    </w:lvl>
    <w:lvl w:ilvl="2" w:tplc="C344A958" w:tentative="1">
      <w:start w:val="1"/>
      <w:numFmt w:val="bullet"/>
      <w:lvlText w:val=""/>
      <w:lvlJc w:val="left"/>
      <w:pPr>
        <w:tabs>
          <w:tab w:val="num" w:pos="2160"/>
        </w:tabs>
        <w:ind w:left="2160" w:hanging="360"/>
      </w:pPr>
      <w:rPr>
        <w:rFonts w:ascii="Wingdings" w:hAnsi="Wingdings" w:hint="default"/>
      </w:rPr>
    </w:lvl>
    <w:lvl w:ilvl="3" w:tplc="091CF1AC" w:tentative="1">
      <w:start w:val="1"/>
      <w:numFmt w:val="bullet"/>
      <w:lvlText w:val=""/>
      <w:lvlJc w:val="left"/>
      <w:pPr>
        <w:tabs>
          <w:tab w:val="num" w:pos="2880"/>
        </w:tabs>
        <w:ind w:left="2880" w:hanging="360"/>
      </w:pPr>
      <w:rPr>
        <w:rFonts w:ascii="Symbol" w:hAnsi="Symbol" w:hint="default"/>
      </w:rPr>
    </w:lvl>
    <w:lvl w:ilvl="4" w:tplc="020E3470" w:tentative="1">
      <w:start w:val="1"/>
      <w:numFmt w:val="bullet"/>
      <w:lvlText w:val="o"/>
      <w:lvlJc w:val="left"/>
      <w:pPr>
        <w:tabs>
          <w:tab w:val="num" w:pos="3600"/>
        </w:tabs>
        <w:ind w:left="3600" w:hanging="360"/>
      </w:pPr>
      <w:rPr>
        <w:rFonts w:ascii="Courier New" w:hAnsi="Courier New" w:hint="default"/>
      </w:rPr>
    </w:lvl>
    <w:lvl w:ilvl="5" w:tplc="3C5297BC" w:tentative="1">
      <w:start w:val="1"/>
      <w:numFmt w:val="bullet"/>
      <w:lvlText w:val=""/>
      <w:lvlJc w:val="left"/>
      <w:pPr>
        <w:tabs>
          <w:tab w:val="num" w:pos="4320"/>
        </w:tabs>
        <w:ind w:left="4320" w:hanging="360"/>
      </w:pPr>
      <w:rPr>
        <w:rFonts w:ascii="Wingdings" w:hAnsi="Wingdings" w:hint="default"/>
      </w:rPr>
    </w:lvl>
    <w:lvl w:ilvl="6" w:tplc="972C04A2" w:tentative="1">
      <w:start w:val="1"/>
      <w:numFmt w:val="bullet"/>
      <w:lvlText w:val=""/>
      <w:lvlJc w:val="left"/>
      <w:pPr>
        <w:tabs>
          <w:tab w:val="num" w:pos="5040"/>
        </w:tabs>
        <w:ind w:left="5040" w:hanging="360"/>
      </w:pPr>
      <w:rPr>
        <w:rFonts w:ascii="Symbol" w:hAnsi="Symbol" w:hint="default"/>
      </w:rPr>
    </w:lvl>
    <w:lvl w:ilvl="7" w:tplc="F6FA88AC" w:tentative="1">
      <w:start w:val="1"/>
      <w:numFmt w:val="bullet"/>
      <w:lvlText w:val="o"/>
      <w:lvlJc w:val="left"/>
      <w:pPr>
        <w:tabs>
          <w:tab w:val="num" w:pos="5760"/>
        </w:tabs>
        <w:ind w:left="5760" w:hanging="360"/>
      </w:pPr>
      <w:rPr>
        <w:rFonts w:ascii="Courier New" w:hAnsi="Courier New" w:hint="default"/>
      </w:rPr>
    </w:lvl>
    <w:lvl w:ilvl="8" w:tplc="8E224618" w:tentative="1">
      <w:start w:val="1"/>
      <w:numFmt w:val="bullet"/>
      <w:lvlText w:val=""/>
      <w:lvlJc w:val="left"/>
      <w:pPr>
        <w:tabs>
          <w:tab w:val="num" w:pos="6480"/>
        </w:tabs>
        <w:ind w:left="6480" w:hanging="360"/>
      </w:pPr>
      <w:rPr>
        <w:rFonts w:ascii="Wingdings" w:hAnsi="Wingdings" w:hint="default"/>
      </w:rPr>
    </w:lvl>
  </w:abstractNum>
  <w:abstractNum w:abstractNumId="18">
    <w:nsid w:val="44F0642C"/>
    <w:multiLevelType w:val="hybridMultilevel"/>
    <w:tmpl w:val="86E805C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4C6C1D3E"/>
    <w:multiLevelType w:val="hybridMultilevel"/>
    <w:tmpl w:val="109467DC"/>
    <w:lvl w:ilvl="0" w:tplc="7F22D3E0">
      <w:start w:val="1"/>
      <w:numFmt w:val="bullet"/>
      <w:lvlText w:val=""/>
      <w:lvlJc w:val="left"/>
      <w:pPr>
        <w:tabs>
          <w:tab w:val="num" w:pos="780"/>
        </w:tabs>
        <w:ind w:left="780" w:hanging="360"/>
      </w:pPr>
      <w:rPr>
        <w:rFonts w:ascii="Wingdings" w:hAnsi="Wingdings" w:hint="default"/>
        <w:sz w:val="16"/>
      </w:rPr>
    </w:lvl>
    <w:lvl w:ilvl="1" w:tplc="F38E43AA" w:tentative="1">
      <w:start w:val="1"/>
      <w:numFmt w:val="bullet"/>
      <w:lvlText w:val="o"/>
      <w:lvlJc w:val="left"/>
      <w:pPr>
        <w:tabs>
          <w:tab w:val="num" w:pos="1500"/>
        </w:tabs>
        <w:ind w:left="1500" w:hanging="360"/>
      </w:pPr>
      <w:rPr>
        <w:rFonts w:ascii="Courier New" w:hAnsi="Courier New" w:hint="default"/>
      </w:rPr>
    </w:lvl>
    <w:lvl w:ilvl="2" w:tplc="25B848A8" w:tentative="1">
      <w:start w:val="1"/>
      <w:numFmt w:val="bullet"/>
      <w:lvlText w:val=""/>
      <w:lvlJc w:val="left"/>
      <w:pPr>
        <w:tabs>
          <w:tab w:val="num" w:pos="2220"/>
        </w:tabs>
        <w:ind w:left="2220" w:hanging="360"/>
      </w:pPr>
      <w:rPr>
        <w:rFonts w:ascii="Wingdings" w:hAnsi="Wingdings" w:hint="default"/>
      </w:rPr>
    </w:lvl>
    <w:lvl w:ilvl="3" w:tplc="B930F4F4" w:tentative="1">
      <w:start w:val="1"/>
      <w:numFmt w:val="bullet"/>
      <w:lvlText w:val=""/>
      <w:lvlJc w:val="left"/>
      <w:pPr>
        <w:tabs>
          <w:tab w:val="num" w:pos="2940"/>
        </w:tabs>
        <w:ind w:left="2940" w:hanging="360"/>
      </w:pPr>
      <w:rPr>
        <w:rFonts w:ascii="Symbol" w:hAnsi="Symbol" w:hint="default"/>
      </w:rPr>
    </w:lvl>
    <w:lvl w:ilvl="4" w:tplc="E7E6EBC2" w:tentative="1">
      <w:start w:val="1"/>
      <w:numFmt w:val="bullet"/>
      <w:lvlText w:val="o"/>
      <w:lvlJc w:val="left"/>
      <w:pPr>
        <w:tabs>
          <w:tab w:val="num" w:pos="3660"/>
        </w:tabs>
        <w:ind w:left="3660" w:hanging="360"/>
      </w:pPr>
      <w:rPr>
        <w:rFonts w:ascii="Courier New" w:hAnsi="Courier New" w:hint="default"/>
      </w:rPr>
    </w:lvl>
    <w:lvl w:ilvl="5" w:tplc="3190EB8E" w:tentative="1">
      <w:start w:val="1"/>
      <w:numFmt w:val="bullet"/>
      <w:lvlText w:val=""/>
      <w:lvlJc w:val="left"/>
      <w:pPr>
        <w:tabs>
          <w:tab w:val="num" w:pos="4380"/>
        </w:tabs>
        <w:ind w:left="4380" w:hanging="360"/>
      </w:pPr>
      <w:rPr>
        <w:rFonts w:ascii="Wingdings" w:hAnsi="Wingdings" w:hint="default"/>
      </w:rPr>
    </w:lvl>
    <w:lvl w:ilvl="6" w:tplc="5E6A763A" w:tentative="1">
      <w:start w:val="1"/>
      <w:numFmt w:val="bullet"/>
      <w:lvlText w:val=""/>
      <w:lvlJc w:val="left"/>
      <w:pPr>
        <w:tabs>
          <w:tab w:val="num" w:pos="5100"/>
        </w:tabs>
        <w:ind w:left="5100" w:hanging="360"/>
      </w:pPr>
      <w:rPr>
        <w:rFonts w:ascii="Symbol" w:hAnsi="Symbol" w:hint="default"/>
      </w:rPr>
    </w:lvl>
    <w:lvl w:ilvl="7" w:tplc="053C1CC2" w:tentative="1">
      <w:start w:val="1"/>
      <w:numFmt w:val="bullet"/>
      <w:lvlText w:val="o"/>
      <w:lvlJc w:val="left"/>
      <w:pPr>
        <w:tabs>
          <w:tab w:val="num" w:pos="5820"/>
        </w:tabs>
        <w:ind w:left="5820" w:hanging="360"/>
      </w:pPr>
      <w:rPr>
        <w:rFonts w:ascii="Courier New" w:hAnsi="Courier New" w:hint="default"/>
      </w:rPr>
    </w:lvl>
    <w:lvl w:ilvl="8" w:tplc="C452F756" w:tentative="1">
      <w:start w:val="1"/>
      <w:numFmt w:val="bullet"/>
      <w:lvlText w:val=""/>
      <w:lvlJc w:val="left"/>
      <w:pPr>
        <w:tabs>
          <w:tab w:val="num" w:pos="6540"/>
        </w:tabs>
        <w:ind w:left="6540" w:hanging="360"/>
      </w:pPr>
      <w:rPr>
        <w:rFonts w:ascii="Wingdings" w:hAnsi="Wingdings" w:hint="default"/>
      </w:rPr>
    </w:lvl>
  </w:abstractNum>
  <w:abstractNum w:abstractNumId="20">
    <w:nsid w:val="50785FB2"/>
    <w:multiLevelType w:val="hybridMultilevel"/>
    <w:tmpl w:val="84AAE63A"/>
    <w:lvl w:ilvl="0" w:tplc="142E84C4">
      <w:start w:val="1"/>
      <w:numFmt w:val="bullet"/>
      <w:pStyle w:val="Tabladeilustraciones"/>
      <w:lvlText w:val=""/>
      <w:lvlJc w:val="left"/>
      <w:pPr>
        <w:tabs>
          <w:tab w:val="num" w:pos="851"/>
        </w:tabs>
        <w:ind w:left="851" w:hanging="851"/>
      </w:pPr>
      <w:rPr>
        <w:rFonts w:ascii="Symbol" w:hAnsi="Symbol" w:hint="default"/>
      </w:rPr>
    </w:lvl>
    <w:lvl w:ilvl="1" w:tplc="0C0A0019" w:tentative="1">
      <w:start w:val="1"/>
      <w:numFmt w:val="bullet"/>
      <w:lvlText w:val="o"/>
      <w:lvlJc w:val="left"/>
      <w:pPr>
        <w:tabs>
          <w:tab w:val="num" w:pos="1440"/>
        </w:tabs>
        <w:ind w:left="1440" w:hanging="360"/>
      </w:pPr>
      <w:rPr>
        <w:rFonts w:ascii="Courier New" w:hAnsi="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21">
    <w:nsid w:val="51BA25D8"/>
    <w:multiLevelType w:val="singleLevel"/>
    <w:tmpl w:val="F9F610DA"/>
    <w:lvl w:ilvl="0">
      <w:start w:val="1"/>
      <w:numFmt w:val="upperLetter"/>
      <w:pStyle w:val="CMSHeadL5"/>
      <w:lvlText w:val="%1)"/>
      <w:legacy w:legacy="1" w:legacySpace="0" w:legacyIndent="360"/>
      <w:lvlJc w:val="left"/>
      <w:pPr>
        <w:ind w:left="360" w:hanging="360"/>
      </w:pPr>
    </w:lvl>
  </w:abstractNum>
  <w:abstractNum w:abstractNumId="22">
    <w:nsid w:val="53800CA6"/>
    <w:multiLevelType w:val="hybridMultilevel"/>
    <w:tmpl w:val="4C8C01BC"/>
    <w:lvl w:ilvl="0" w:tplc="E188DE08">
      <w:start w:val="1"/>
      <w:numFmt w:val="bullet"/>
      <w:pStyle w:val="Headfid1"/>
      <w:lvlText w:val=""/>
      <w:lvlJc w:val="left"/>
      <w:pPr>
        <w:tabs>
          <w:tab w:val="num" w:pos="2552"/>
        </w:tabs>
        <w:ind w:left="2552" w:hanging="851"/>
      </w:pPr>
      <w:rPr>
        <w:rFonts w:ascii="Symbol" w:hAnsi="Symbol" w:hint="default"/>
      </w:rPr>
    </w:lvl>
    <w:lvl w:ilvl="1" w:tplc="5BD8E20A" w:tentative="1">
      <w:start w:val="1"/>
      <w:numFmt w:val="bullet"/>
      <w:lvlText w:val="o"/>
      <w:lvlJc w:val="left"/>
      <w:pPr>
        <w:tabs>
          <w:tab w:val="num" w:pos="1440"/>
        </w:tabs>
        <w:ind w:left="1440" w:hanging="360"/>
      </w:pPr>
      <w:rPr>
        <w:rFonts w:ascii="Courier New" w:hAnsi="Courier New" w:hint="default"/>
      </w:rPr>
    </w:lvl>
    <w:lvl w:ilvl="2" w:tplc="462C805C" w:tentative="1">
      <w:start w:val="1"/>
      <w:numFmt w:val="bullet"/>
      <w:lvlText w:val=""/>
      <w:lvlJc w:val="left"/>
      <w:pPr>
        <w:tabs>
          <w:tab w:val="num" w:pos="2160"/>
        </w:tabs>
        <w:ind w:left="2160" w:hanging="360"/>
      </w:pPr>
      <w:rPr>
        <w:rFonts w:ascii="Wingdings" w:hAnsi="Wingdings" w:hint="default"/>
      </w:rPr>
    </w:lvl>
    <w:lvl w:ilvl="3" w:tplc="AE965FE2" w:tentative="1">
      <w:start w:val="1"/>
      <w:numFmt w:val="bullet"/>
      <w:lvlText w:val=""/>
      <w:lvlJc w:val="left"/>
      <w:pPr>
        <w:tabs>
          <w:tab w:val="num" w:pos="2880"/>
        </w:tabs>
        <w:ind w:left="2880" w:hanging="360"/>
      </w:pPr>
      <w:rPr>
        <w:rFonts w:ascii="Symbol" w:hAnsi="Symbol" w:hint="default"/>
      </w:rPr>
    </w:lvl>
    <w:lvl w:ilvl="4" w:tplc="C644D946" w:tentative="1">
      <w:start w:val="1"/>
      <w:numFmt w:val="bullet"/>
      <w:lvlText w:val="o"/>
      <w:lvlJc w:val="left"/>
      <w:pPr>
        <w:tabs>
          <w:tab w:val="num" w:pos="3600"/>
        </w:tabs>
        <w:ind w:left="3600" w:hanging="360"/>
      </w:pPr>
      <w:rPr>
        <w:rFonts w:ascii="Courier New" w:hAnsi="Courier New" w:hint="default"/>
      </w:rPr>
    </w:lvl>
    <w:lvl w:ilvl="5" w:tplc="DDD61496" w:tentative="1">
      <w:start w:val="1"/>
      <w:numFmt w:val="bullet"/>
      <w:lvlText w:val=""/>
      <w:lvlJc w:val="left"/>
      <w:pPr>
        <w:tabs>
          <w:tab w:val="num" w:pos="4320"/>
        </w:tabs>
        <w:ind w:left="4320" w:hanging="360"/>
      </w:pPr>
      <w:rPr>
        <w:rFonts w:ascii="Wingdings" w:hAnsi="Wingdings" w:hint="default"/>
      </w:rPr>
    </w:lvl>
    <w:lvl w:ilvl="6" w:tplc="FEB62FA6" w:tentative="1">
      <w:start w:val="1"/>
      <w:numFmt w:val="bullet"/>
      <w:lvlText w:val=""/>
      <w:lvlJc w:val="left"/>
      <w:pPr>
        <w:tabs>
          <w:tab w:val="num" w:pos="5040"/>
        </w:tabs>
        <w:ind w:left="5040" w:hanging="360"/>
      </w:pPr>
      <w:rPr>
        <w:rFonts w:ascii="Symbol" w:hAnsi="Symbol" w:hint="default"/>
      </w:rPr>
    </w:lvl>
    <w:lvl w:ilvl="7" w:tplc="752443F2" w:tentative="1">
      <w:start w:val="1"/>
      <w:numFmt w:val="bullet"/>
      <w:lvlText w:val="o"/>
      <w:lvlJc w:val="left"/>
      <w:pPr>
        <w:tabs>
          <w:tab w:val="num" w:pos="5760"/>
        </w:tabs>
        <w:ind w:left="5760" w:hanging="360"/>
      </w:pPr>
      <w:rPr>
        <w:rFonts w:ascii="Courier New" w:hAnsi="Courier New" w:hint="default"/>
      </w:rPr>
    </w:lvl>
    <w:lvl w:ilvl="8" w:tplc="F1341038" w:tentative="1">
      <w:start w:val="1"/>
      <w:numFmt w:val="bullet"/>
      <w:lvlText w:val=""/>
      <w:lvlJc w:val="left"/>
      <w:pPr>
        <w:tabs>
          <w:tab w:val="num" w:pos="6480"/>
        </w:tabs>
        <w:ind w:left="6480" w:hanging="360"/>
      </w:pPr>
      <w:rPr>
        <w:rFonts w:ascii="Wingdings" w:hAnsi="Wingdings" w:hint="default"/>
      </w:rPr>
    </w:lvl>
  </w:abstractNum>
  <w:abstractNum w:abstractNumId="23">
    <w:nsid w:val="54254946"/>
    <w:multiLevelType w:val="hybridMultilevel"/>
    <w:tmpl w:val="492EDA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56820DEB"/>
    <w:multiLevelType w:val="hybridMultilevel"/>
    <w:tmpl w:val="E8DE3816"/>
    <w:lvl w:ilvl="0" w:tplc="0C0A0001">
      <w:start w:val="1"/>
      <w:numFmt w:val="lowerRoman"/>
      <w:pStyle w:val="Head64"/>
      <w:lvlText w:val="(%1)"/>
      <w:lvlJc w:val="left"/>
      <w:pPr>
        <w:tabs>
          <w:tab w:val="num" w:pos="851"/>
        </w:tabs>
        <w:ind w:left="851" w:hanging="851"/>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25">
    <w:nsid w:val="577A3154"/>
    <w:multiLevelType w:val="hybridMultilevel"/>
    <w:tmpl w:val="E138B7B6"/>
    <w:lvl w:ilvl="0" w:tplc="9B663808">
      <w:start w:val="1"/>
      <w:numFmt w:val="decimal"/>
      <w:pStyle w:val="Head62"/>
      <w:lvlText w:val="%1."/>
      <w:lvlJc w:val="left"/>
      <w:pPr>
        <w:tabs>
          <w:tab w:val="num" w:pos="360"/>
        </w:tabs>
        <w:ind w:left="360" w:hanging="360"/>
      </w:pPr>
      <w:rPr>
        <w:rFonts w:cs="Times New Roman" w:hint="default"/>
        <w:b w:val="0"/>
        <w:i w:val="0"/>
      </w:rPr>
    </w:lvl>
    <w:lvl w:ilvl="1" w:tplc="1DBAC3A4">
      <w:start w:val="1"/>
      <w:numFmt w:val="lowerRoman"/>
      <w:lvlText w:val="%2."/>
      <w:lvlJc w:val="right"/>
      <w:pPr>
        <w:tabs>
          <w:tab w:val="num" w:pos="1512"/>
        </w:tabs>
        <w:ind w:left="1512" w:hanging="432"/>
      </w:pPr>
      <w:rPr>
        <w:rFonts w:cs="Times New Roman" w:hint="default"/>
        <w:b w:val="0"/>
        <w:i w:val="0"/>
      </w:rPr>
    </w:lvl>
    <w:lvl w:ilvl="2" w:tplc="0409001B">
      <w:start w:val="1"/>
      <w:numFmt w:val="lowerLetter"/>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85463F9"/>
    <w:multiLevelType w:val="hybridMultilevel"/>
    <w:tmpl w:val="DED2AAC0"/>
    <w:lvl w:ilvl="0" w:tplc="FFFFFFFF">
      <w:start w:val="1"/>
      <w:numFmt w:val="bullet"/>
      <w:lvlText w:val=""/>
      <w:lvlJc w:val="left"/>
      <w:pPr>
        <w:tabs>
          <w:tab w:val="num" w:pos="720"/>
        </w:tabs>
        <w:ind w:left="720" w:hanging="360"/>
      </w:pPr>
      <w:rPr>
        <w:rFonts w:ascii="Symbol" w:hAnsi="Symbol" w:hint="default"/>
      </w:rPr>
    </w:lvl>
    <w:lvl w:ilvl="1" w:tplc="080A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5A5D5FE1"/>
    <w:multiLevelType w:val="hybridMultilevel"/>
    <w:tmpl w:val="97CC014C"/>
    <w:lvl w:ilvl="0" w:tplc="96CC82CA">
      <w:start w:val="1"/>
      <w:numFmt w:val="bullet"/>
      <w:pStyle w:val="paraCarCar"/>
      <w:lvlText w:val=""/>
      <w:lvlJc w:val="left"/>
      <w:pPr>
        <w:tabs>
          <w:tab w:val="num" w:pos="3402"/>
        </w:tabs>
        <w:ind w:left="3402" w:hanging="850"/>
      </w:pPr>
      <w:rPr>
        <w:rFonts w:ascii="Symbol" w:hAnsi="Symbol" w:hint="default"/>
      </w:rPr>
    </w:lvl>
    <w:lvl w:ilvl="1" w:tplc="1BE0B85E" w:tentative="1">
      <w:start w:val="1"/>
      <w:numFmt w:val="bullet"/>
      <w:lvlText w:val="o"/>
      <w:lvlJc w:val="left"/>
      <w:pPr>
        <w:tabs>
          <w:tab w:val="num" w:pos="1440"/>
        </w:tabs>
        <w:ind w:left="1440" w:hanging="360"/>
      </w:pPr>
      <w:rPr>
        <w:rFonts w:ascii="Courier New" w:hAnsi="Courier New" w:hint="default"/>
      </w:rPr>
    </w:lvl>
    <w:lvl w:ilvl="2" w:tplc="772AECAE" w:tentative="1">
      <w:start w:val="1"/>
      <w:numFmt w:val="bullet"/>
      <w:lvlText w:val=""/>
      <w:lvlJc w:val="left"/>
      <w:pPr>
        <w:tabs>
          <w:tab w:val="num" w:pos="2160"/>
        </w:tabs>
        <w:ind w:left="2160" w:hanging="360"/>
      </w:pPr>
      <w:rPr>
        <w:rFonts w:ascii="Wingdings" w:hAnsi="Wingdings" w:hint="default"/>
      </w:rPr>
    </w:lvl>
    <w:lvl w:ilvl="3" w:tplc="71AC4E2E" w:tentative="1">
      <w:start w:val="1"/>
      <w:numFmt w:val="bullet"/>
      <w:lvlText w:val=""/>
      <w:lvlJc w:val="left"/>
      <w:pPr>
        <w:tabs>
          <w:tab w:val="num" w:pos="2880"/>
        </w:tabs>
        <w:ind w:left="2880" w:hanging="360"/>
      </w:pPr>
      <w:rPr>
        <w:rFonts w:ascii="Symbol" w:hAnsi="Symbol" w:hint="default"/>
      </w:rPr>
    </w:lvl>
    <w:lvl w:ilvl="4" w:tplc="C84A3A7E" w:tentative="1">
      <w:start w:val="1"/>
      <w:numFmt w:val="bullet"/>
      <w:lvlText w:val="o"/>
      <w:lvlJc w:val="left"/>
      <w:pPr>
        <w:tabs>
          <w:tab w:val="num" w:pos="3600"/>
        </w:tabs>
        <w:ind w:left="3600" w:hanging="360"/>
      </w:pPr>
      <w:rPr>
        <w:rFonts w:ascii="Courier New" w:hAnsi="Courier New" w:hint="default"/>
      </w:rPr>
    </w:lvl>
    <w:lvl w:ilvl="5" w:tplc="864A294A" w:tentative="1">
      <w:start w:val="1"/>
      <w:numFmt w:val="bullet"/>
      <w:lvlText w:val=""/>
      <w:lvlJc w:val="left"/>
      <w:pPr>
        <w:tabs>
          <w:tab w:val="num" w:pos="4320"/>
        </w:tabs>
        <w:ind w:left="4320" w:hanging="360"/>
      </w:pPr>
      <w:rPr>
        <w:rFonts w:ascii="Wingdings" w:hAnsi="Wingdings" w:hint="default"/>
      </w:rPr>
    </w:lvl>
    <w:lvl w:ilvl="6" w:tplc="63AACED2" w:tentative="1">
      <w:start w:val="1"/>
      <w:numFmt w:val="bullet"/>
      <w:lvlText w:val=""/>
      <w:lvlJc w:val="left"/>
      <w:pPr>
        <w:tabs>
          <w:tab w:val="num" w:pos="5040"/>
        </w:tabs>
        <w:ind w:left="5040" w:hanging="360"/>
      </w:pPr>
      <w:rPr>
        <w:rFonts w:ascii="Symbol" w:hAnsi="Symbol" w:hint="default"/>
      </w:rPr>
    </w:lvl>
    <w:lvl w:ilvl="7" w:tplc="09766F44" w:tentative="1">
      <w:start w:val="1"/>
      <w:numFmt w:val="bullet"/>
      <w:lvlText w:val="o"/>
      <w:lvlJc w:val="left"/>
      <w:pPr>
        <w:tabs>
          <w:tab w:val="num" w:pos="5760"/>
        </w:tabs>
        <w:ind w:left="5760" w:hanging="360"/>
      </w:pPr>
      <w:rPr>
        <w:rFonts w:ascii="Courier New" w:hAnsi="Courier New" w:hint="default"/>
      </w:rPr>
    </w:lvl>
    <w:lvl w:ilvl="8" w:tplc="E40C4FFC" w:tentative="1">
      <w:start w:val="1"/>
      <w:numFmt w:val="bullet"/>
      <w:lvlText w:val=""/>
      <w:lvlJc w:val="left"/>
      <w:pPr>
        <w:tabs>
          <w:tab w:val="num" w:pos="6480"/>
        </w:tabs>
        <w:ind w:left="6480" w:hanging="360"/>
      </w:pPr>
      <w:rPr>
        <w:rFonts w:ascii="Wingdings" w:hAnsi="Wingdings" w:hint="default"/>
      </w:rPr>
    </w:lvl>
  </w:abstractNum>
  <w:abstractNum w:abstractNumId="28">
    <w:nsid w:val="5F77144D"/>
    <w:multiLevelType w:val="hybridMultilevel"/>
    <w:tmpl w:val="1130D60C"/>
    <w:lvl w:ilvl="0" w:tplc="054818DE">
      <w:start w:val="1"/>
      <w:numFmt w:val="decimal"/>
      <w:lvlText w:val="%1"/>
      <w:lvlJc w:val="left"/>
      <w:pPr>
        <w:ind w:left="1125" w:hanging="765"/>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nsid w:val="69ED7599"/>
    <w:multiLevelType w:val="hybridMultilevel"/>
    <w:tmpl w:val="90DCB0DE"/>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6FF96F80"/>
    <w:multiLevelType w:val="singleLevel"/>
    <w:tmpl w:val="7D5EF046"/>
    <w:lvl w:ilvl="0">
      <w:start w:val="1"/>
      <w:numFmt w:val="upperRoman"/>
      <w:pStyle w:val="CMSSchL8"/>
      <w:lvlText w:val="%1)"/>
      <w:legacy w:legacy="1" w:legacySpace="0" w:legacyIndent="1287"/>
      <w:lvlJc w:val="left"/>
      <w:pPr>
        <w:ind w:left="993" w:hanging="1287"/>
      </w:pPr>
      <w:rPr>
        <w:b/>
      </w:rPr>
    </w:lvl>
  </w:abstractNum>
  <w:abstractNum w:abstractNumId="31">
    <w:nsid w:val="7265578F"/>
    <w:multiLevelType w:val="singleLevel"/>
    <w:tmpl w:val="9FA2BB4A"/>
    <w:lvl w:ilvl="0">
      <w:start w:val="1"/>
      <w:numFmt w:val="decimal"/>
      <w:pStyle w:val="CMSSchL9"/>
      <w:lvlText w:val="%1."/>
      <w:legacy w:legacy="1" w:legacySpace="0" w:legacyIndent="360"/>
      <w:lvlJc w:val="left"/>
      <w:pPr>
        <w:ind w:left="2061" w:hanging="360"/>
      </w:pPr>
    </w:lvl>
  </w:abstractNum>
  <w:abstractNum w:abstractNumId="32">
    <w:nsid w:val="763B7B3E"/>
    <w:multiLevelType w:val="singleLevel"/>
    <w:tmpl w:val="A0C65C5A"/>
    <w:lvl w:ilvl="0">
      <w:start w:val="1"/>
      <w:numFmt w:val="upperRoman"/>
      <w:pStyle w:val="Listaconvietas2"/>
      <w:lvlText w:val="%1)"/>
      <w:legacy w:legacy="1" w:legacySpace="0" w:legacyIndent="720"/>
      <w:lvlJc w:val="left"/>
      <w:pPr>
        <w:ind w:left="720" w:hanging="720"/>
      </w:pPr>
    </w:lvl>
  </w:abstractNum>
  <w:abstractNum w:abstractNumId="33">
    <w:nsid w:val="7E3D3BF9"/>
    <w:multiLevelType w:val="hybridMultilevel"/>
    <w:tmpl w:val="1ABABF0E"/>
    <w:lvl w:ilvl="0" w:tplc="41EECA06">
      <w:start w:val="1"/>
      <w:numFmt w:val="bullet"/>
      <w:lvlText w:val=""/>
      <w:lvlJc w:val="left"/>
      <w:pPr>
        <w:tabs>
          <w:tab w:val="num" w:pos="720"/>
        </w:tabs>
        <w:ind w:left="720" w:hanging="360"/>
      </w:pPr>
      <w:rPr>
        <w:rFonts w:ascii="Symbol" w:hAnsi="Symbol" w:hint="default"/>
      </w:rPr>
    </w:lvl>
    <w:lvl w:ilvl="1" w:tplc="C7D25106" w:tentative="1">
      <w:start w:val="1"/>
      <w:numFmt w:val="bullet"/>
      <w:lvlText w:val="o"/>
      <w:lvlJc w:val="left"/>
      <w:pPr>
        <w:tabs>
          <w:tab w:val="num" w:pos="1440"/>
        </w:tabs>
        <w:ind w:left="1440" w:hanging="360"/>
      </w:pPr>
      <w:rPr>
        <w:rFonts w:ascii="Courier New" w:hAnsi="Courier New" w:hint="default"/>
      </w:rPr>
    </w:lvl>
    <w:lvl w:ilvl="2" w:tplc="D3E23D3E" w:tentative="1">
      <w:start w:val="1"/>
      <w:numFmt w:val="bullet"/>
      <w:lvlText w:val=""/>
      <w:lvlJc w:val="left"/>
      <w:pPr>
        <w:tabs>
          <w:tab w:val="num" w:pos="2160"/>
        </w:tabs>
        <w:ind w:left="2160" w:hanging="360"/>
      </w:pPr>
      <w:rPr>
        <w:rFonts w:ascii="Wingdings" w:hAnsi="Wingdings" w:hint="default"/>
      </w:rPr>
    </w:lvl>
    <w:lvl w:ilvl="3" w:tplc="F8E2A9D8" w:tentative="1">
      <w:start w:val="1"/>
      <w:numFmt w:val="bullet"/>
      <w:lvlText w:val=""/>
      <w:lvlJc w:val="left"/>
      <w:pPr>
        <w:tabs>
          <w:tab w:val="num" w:pos="2880"/>
        </w:tabs>
        <w:ind w:left="2880" w:hanging="360"/>
      </w:pPr>
      <w:rPr>
        <w:rFonts w:ascii="Symbol" w:hAnsi="Symbol" w:hint="default"/>
      </w:rPr>
    </w:lvl>
    <w:lvl w:ilvl="4" w:tplc="54C8F450" w:tentative="1">
      <w:start w:val="1"/>
      <w:numFmt w:val="bullet"/>
      <w:lvlText w:val="o"/>
      <w:lvlJc w:val="left"/>
      <w:pPr>
        <w:tabs>
          <w:tab w:val="num" w:pos="3600"/>
        </w:tabs>
        <w:ind w:left="3600" w:hanging="360"/>
      </w:pPr>
      <w:rPr>
        <w:rFonts w:ascii="Courier New" w:hAnsi="Courier New" w:hint="default"/>
      </w:rPr>
    </w:lvl>
    <w:lvl w:ilvl="5" w:tplc="4202DD4C" w:tentative="1">
      <w:start w:val="1"/>
      <w:numFmt w:val="bullet"/>
      <w:lvlText w:val=""/>
      <w:lvlJc w:val="left"/>
      <w:pPr>
        <w:tabs>
          <w:tab w:val="num" w:pos="4320"/>
        </w:tabs>
        <w:ind w:left="4320" w:hanging="360"/>
      </w:pPr>
      <w:rPr>
        <w:rFonts w:ascii="Wingdings" w:hAnsi="Wingdings" w:hint="default"/>
      </w:rPr>
    </w:lvl>
    <w:lvl w:ilvl="6" w:tplc="67824566" w:tentative="1">
      <w:start w:val="1"/>
      <w:numFmt w:val="bullet"/>
      <w:lvlText w:val=""/>
      <w:lvlJc w:val="left"/>
      <w:pPr>
        <w:tabs>
          <w:tab w:val="num" w:pos="5040"/>
        </w:tabs>
        <w:ind w:left="5040" w:hanging="360"/>
      </w:pPr>
      <w:rPr>
        <w:rFonts w:ascii="Symbol" w:hAnsi="Symbol" w:hint="default"/>
      </w:rPr>
    </w:lvl>
    <w:lvl w:ilvl="7" w:tplc="AAB4615C" w:tentative="1">
      <w:start w:val="1"/>
      <w:numFmt w:val="bullet"/>
      <w:lvlText w:val="o"/>
      <w:lvlJc w:val="left"/>
      <w:pPr>
        <w:tabs>
          <w:tab w:val="num" w:pos="5760"/>
        </w:tabs>
        <w:ind w:left="5760" w:hanging="360"/>
      </w:pPr>
      <w:rPr>
        <w:rFonts w:ascii="Courier New" w:hAnsi="Courier New" w:hint="default"/>
      </w:rPr>
    </w:lvl>
    <w:lvl w:ilvl="8" w:tplc="791201FE"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11"/>
  </w:num>
  <w:num w:numId="4">
    <w:abstractNumId w:val="17"/>
  </w:num>
  <w:num w:numId="5">
    <w:abstractNumId w:val="19"/>
  </w:num>
  <w:num w:numId="6">
    <w:abstractNumId w:val="23"/>
  </w:num>
  <w:num w:numId="7">
    <w:abstractNumId w:val="29"/>
  </w:num>
  <w:num w:numId="8">
    <w:abstractNumId w:val="18"/>
  </w:num>
  <w:num w:numId="9">
    <w:abstractNumId w:val="28"/>
  </w:num>
  <w:num w:numId="10">
    <w:abstractNumId w:val="30"/>
  </w:num>
  <w:num w:numId="11">
    <w:abstractNumId w:val="14"/>
  </w:num>
  <w:num w:numId="12">
    <w:abstractNumId w:val="32"/>
  </w:num>
  <w:num w:numId="13">
    <w:abstractNumId w:val="13"/>
  </w:num>
  <w:num w:numId="14">
    <w:abstractNumId w:val="31"/>
  </w:num>
  <w:num w:numId="15">
    <w:abstractNumId w:val="21"/>
  </w:num>
  <w:num w:numId="16">
    <w:abstractNumId w:val="9"/>
  </w:num>
  <w:num w:numId="17">
    <w:abstractNumId w:val="15"/>
  </w:num>
  <w:num w:numId="18">
    <w:abstractNumId w:val="8"/>
  </w:num>
  <w:num w:numId="19">
    <w:abstractNumId w:val="6"/>
  </w:num>
  <w:num w:numId="20">
    <w:abstractNumId w:val="5"/>
  </w:num>
  <w:num w:numId="21">
    <w:abstractNumId w:val="4"/>
  </w:num>
  <w:num w:numId="22">
    <w:abstractNumId w:val="3"/>
  </w:num>
  <w:num w:numId="23">
    <w:abstractNumId w:val="7"/>
  </w:num>
  <w:num w:numId="24">
    <w:abstractNumId w:val="2"/>
  </w:num>
  <w:num w:numId="25">
    <w:abstractNumId w:val="1"/>
  </w:num>
  <w:num w:numId="26">
    <w:abstractNumId w:val="0"/>
  </w:num>
  <w:num w:numId="27">
    <w:abstractNumId w:val="10"/>
  </w:num>
  <w:num w:numId="28">
    <w:abstractNumId w:val="25"/>
  </w:num>
  <w:num w:numId="29">
    <w:abstractNumId w:val="20"/>
  </w:num>
  <w:num w:numId="30">
    <w:abstractNumId w:val="16"/>
  </w:num>
  <w:num w:numId="31">
    <w:abstractNumId w:val="22"/>
  </w:num>
  <w:num w:numId="32">
    <w:abstractNumId w:val="27"/>
  </w:num>
  <w:num w:numId="33">
    <w:abstractNumId w:val="24"/>
  </w:num>
  <w:num w:numId="34">
    <w:abstractNumId w:val="1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4C23"/>
    <w:rsid w:val="00003447"/>
    <w:rsid w:val="0000390C"/>
    <w:rsid w:val="00013F6C"/>
    <w:rsid w:val="00031F87"/>
    <w:rsid w:val="00067AC4"/>
    <w:rsid w:val="0009735D"/>
    <w:rsid w:val="000A3FDD"/>
    <w:rsid w:val="000B2B91"/>
    <w:rsid w:val="000F796D"/>
    <w:rsid w:val="00120833"/>
    <w:rsid w:val="00124F53"/>
    <w:rsid w:val="00125A54"/>
    <w:rsid w:val="00162F23"/>
    <w:rsid w:val="001A691C"/>
    <w:rsid w:val="001C6CE7"/>
    <w:rsid w:val="001D3470"/>
    <w:rsid w:val="001F6791"/>
    <w:rsid w:val="00227A38"/>
    <w:rsid w:val="002338BB"/>
    <w:rsid w:val="00254904"/>
    <w:rsid w:val="00257F6E"/>
    <w:rsid w:val="00262853"/>
    <w:rsid w:val="00264C25"/>
    <w:rsid w:val="002754F4"/>
    <w:rsid w:val="00286947"/>
    <w:rsid w:val="002D4CBD"/>
    <w:rsid w:val="00302897"/>
    <w:rsid w:val="0030746C"/>
    <w:rsid w:val="00325D4C"/>
    <w:rsid w:val="0033386C"/>
    <w:rsid w:val="00337F2A"/>
    <w:rsid w:val="0034621B"/>
    <w:rsid w:val="003579B6"/>
    <w:rsid w:val="00366D8B"/>
    <w:rsid w:val="003A0F2C"/>
    <w:rsid w:val="003B03C8"/>
    <w:rsid w:val="003B3AB0"/>
    <w:rsid w:val="003C2F59"/>
    <w:rsid w:val="00404725"/>
    <w:rsid w:val="004149F8"/>
    <w:rsid w:val="004236F7"/>
    <w:rsid w:val="004270A9"/>
    <w:rsid w:val="004314C2"/>
    <w:rsid w:val="0045583F"/>
    <w:rsid w:val="004558F0"/>
    <w:rsid w:val="004740D5"/>
    <w:rsid w:val="004C175B"/>
    <w:rsid w:val="004C623F"/>
    <w:rsid w:val="004D4C7E"/>
    <w:rsid w:val="004E5094"/>
    <w:rsid w:val="005025DF"/>
    <w:rsid w:val="0051067F"/>
    <w:rsid w:val="0052565D"/>
    <w:rsid w:val="00533F2A"/>
    <w:rsid w:val="00535005"/>
    <w:rsid w:val="00566304"/>
    <w:rsid w:val="005A39C7"/>
    <w:rsid w:val="005C0BAA"/>
    <w:rsid w:val="005C3274"/>
    <w:rsid w:val="005D69B9"/>
    <w:rsid w:val="005E43CB"/>
    <w:rsid w:val="005F6300"/>
    <w:rsid w:val="006002AC"/>
    <w:rsid w:val="00603A51"/>
    <w:rsid w:val="00637132"/>
    <w:rsid w:val="00643750"/>
    <w:rsid w:val="00665D7C"/>
    <w:rsid w:val="006660EC"/>
    <w:rsid w:val="0069437E"/>
    <w:rsid w:val="006C29E1"/>
    <w:rsid w:val="00700DDC"/>
    <w:rsid w:val="00704F53"/>
    <w:rsid w:val="00706C21"/>
    <w:rsid w:val="00716C80"/>
    <w:rsid w:val="00725BE8"/>
    <w:rsid w:val="00730800"/>
    <w:rsid w:val="0073455A"/>
    <w:rsid w:val="00744C23"/>
    <w:rsid w:val="00762BA6"/>
    <w:rsid w:val="00766791"/>
    <w:rsid w:val="007706A6"/>
    <w:rsid w:val="00775FCB"/>
    <w:rsid w:val="0078344D"/>
    <w:rsid w:val="00792284"/>
    <w:rsid w:val="007A1473"/>
    <w:rsid w:val="007A3A6E"/>
    <w:rsid w:val="007B0D8A"/>
    <w:rsid w:val="007D082A"/>
    <w:rsid w:val="007D4C05"/>
    <w:rsid w:val="007D7332"/>
    <w:rsid w:val="007F20FC"/>
    <w:rsid w:val="00811615"/>
    <w:rsid w:val="00813514"/>
    <w:rsid w:val="00841636"/>
    <w:rsid w:val="00847969"/>
    <w:rsid w:val="008775FF"/>
    <w:rsid w:val="008836F1"/>
    <w:rsid w:val="008C27BB"/>
    <w:rsid w:val="008C6E6F"/>
    <w:rsid w:val="008C7093"/>
    <w:rsid w:val="00913769"/>
    <w:rsid w:val="00917013"/>
    <w:rsid w:val="00942CE8"/>
    <w:rsid w:val="0097038A"/>
    <w:rsid w:val="009720D8"/>
    <w:rsid w:val="0099371E"/>
    <w:rsid w:val="009A4180"/>
    <w:rsid w:val="009B1729"/>
    <w:rsid w:val="009B67B6"/>
    <w:rsid w:val="009F2FE6"/>
    <w:rsid w:val="009F7CB9"/>
    <w:rsid w:val="00A06DF0"/>
    <w:rsid w:val="00A12815"/>
    <w:rsid w:val="00A21A4A"/>
    <w:rsid w:val="00A22679"/>
    <w:rsid w:val="00A43DC9"/>
    <w:rsid w:val="00A53A8A"/>
    <w:rsid w:val="00A7395F"/>
    <w:rsid w:val="00A76FA5"/>
    <w:rsid w:val="00A95322"/>
    <w:rsid w:val="00AA3CD6"/>
    <w:rsid w:val="00AB1C86"/>
    <w:rsid w:val="00AD277D"/>
    <w:rsid w:val="00AE03EF"/>
    <w:rsid w:val="00AE725C"/>
    <w:rsid w:val="00AF403E"/>
    <w:rsid w:val="00B002EC"/>
    <w:rsid w:val="00B0205C"/>
    <w:rsid w:val="00B2583B"/>
    <w:rsid w:val="00B30F13"/>
    <w:rsid w:val="00B35B81"/>
    <w:rsid w:val="00B45974"/>
    <w:rsid w:val="00B902EB"/>
    <w:rsid w:val="00B91D62"/>
    <w:rsid w:val="00BA1F9A"/>
    <w:rsid w:val="00BE1390"/>
    <w:rsid w:val="00BF67EE"/>
    <w:rsid w:val="00C225A5"/>
    <w:rsid w:val="00C37136"/>
    <w:rsid w:val="00C65A6A"/>
    <w:rsid w:val="00C67322"/>
    <w:rsid w:val="00C758DD"/>
    <w:rsid w:val="00C76CA1"/>
    <w:rsid w:val="00C76FD5"/>
    <w:rsid w:val="00C771AA"/>
    <w:rsid w:val="00CA2864"/>
    <w:rsid w:val="00CC7858"/>
    <w:rsid w:val="00CD3CEC"/>
    <w:rsid w:val="00CF04BF"/>
    <w:rsid w:val="00CF5A6E"/>
    <w:rsid w:val="00D05252"/>
    <w:rsid w:val="00D36F2A"/>
    <w:rsid w:val="00D436E9"/>
    <w:rsid w:val="00D72127"/>
    <w:rsid w:val="00DB3A17"/>
    <w:rsid w:val="00DB7B41"/>
    <w:rsid w:val="00DE6128"/>
    <w:rsid w:val="00E01E99"/>
    <w:rsid w:val="00E27A15"/>
    <w:rsid w:val="00E7604F"/>
    <w:rsid w:val="00E85310"/>
    <w:rsid w:val="00E9060B"/>
    <w:rsid w:val="00E94666"/>
    <w:rsid w:val="00EA35B1"/>
    <w:rsid w:val="00EA59F0"/>
    <w:rsid w:val="00EA6EB7"/>
    <w:rsid w:val="00EB02FE"/>
    <w:rsid w:val="00ED05B8"/>
    <w:rsid w:val="00ED32EC"/>
    <w:rsid w:val="00EE64AF"/>
    <w:rsid w:val="00F07D0F"/>
    <w:rsid w:val="00F126B0"/>
    <w:rsid w:val="00F4003A"/>
    <w:rsid w:val="00F40EAD"/>
    <w:rsid w:val="00F575FC"/>
    <w:rsid w:val="00F95A0F"/>
    <w:rsid w:val="00FA13C2"/>
    <w:rsid w:val="00FA50CB"/>
    <w:rsid w:val="00FC3F7C"/>
    <w:rsid w:val="00FD4636"/>
    <w:rsid w:val="00FE3BE1"/>
    <w:rsid w:val="00FE3E22"/>
    <w:rsid w:val="00FE4188"/>
    <w:rsid w:val="00FF084B"/>
    <w:rsid w:val="00FF3D0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table of figures" w:uiPriority="0"/>
    <w:lsdException w:name="annotation reference" w:uiPriority="0"/>
    <w:lsdException w:name="line number"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Plain Text" w:uiPriority="0"/>
    <w:lsdException w:name="Normal (Web)" w:uiPriority="0"/>
    <w:lsdException w:name="HTML Preformatted" w:uiPriority="0"/>
    <w:lsdException w:name="HTML Typewriter" w:uiPriority="0"/>
    <w:lsdException w:name="annotation subject" w:uiPriority="0"/>
    <w:lsdException w:name="Table Classic 2"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6FD5"/>
    <w:rPr>
      <w:sz w:val="24"/>
      <w:szCs w:val="24"/>
      <w:lang w:val="es-ES" w:eastAsia="es-ES"/>
    </w:rPr>
  </w:style>
  <w:style w:type="paragraph" w:styleId="Ttulo1">
    <w:name w:val="heading 1"/>
    <w:aliases w:val="Título 11,LetHead1,MisHead1,Normalhead1,Normal Heading 1,1,Designación,Car Car,clausula"/>
    <w:basedOn w:val="Normal"/>
    <w:next w:val="Normal"/>
    <w:link w:val="Ttulo1Car"/>
    <w:uiPriority w:val="99"/>
    <w:qFormat/>
    <w:rsid w:val="00C76FD5"/>
    <w:pPr>
      <w:keepNext/>
      <w:jc w:val="center"/>
      <w:outlineLvl w:val="0"/>
    </w:pPr>
    <w:rPr>
      <w:rFonts w:ascii="Arial" w:hAnsi="Arial" w:cs="Arial"/>
      <w:b/>
      <w:bCs/>
    </w:rPr>
  </w:style>
  <w:style w:type="paragraph" w:styleId="Ttulo2">
    <w:name w:val="heading 2"/>
    <w:aliases w:val="2 headline,h,Título 21,TTC 2,Car,LetHead2,MisHead2,Normalhead2,l2,Normal Heading 2,2,Titre 2,list + change bar,???,h21,Centerhead,A.B.C.,Major,Libro,Fracción C/T"/>
    <w:basedOn w:val="Normal"/>
    <w:next w:val="Normal"/>
    <w:link w:val="Ttulo2Car"/>
    <w:uiPriority w:val="99"/>
    <w:qFormat/>
    <w:rsid w:val="00C76FD5"/>
    <w:pPr>
      <w:keepNext/>
      <w:jc w:val="both"/>
      <w:outlineLvl w:val="1"/>
    </w:pPr>
    <w:rPr>
      <w:rFonts w:ascii="Arial" w:hAnsi="Arial" w:cs="Arial"/>
      <w:b/>
      <w:bCs/>
    </w:rPr>
  </w:style>
  <w:style w:type="paragraph" w:styleId="Ttulo3">
    <w:name w:val="heading 3"/>
    <w:aliases w:val="TTC 3"/>
    <w:basedOn w:val="Normal"/>
    <w:next w:val="Normal"/>
    <w:link w:val="Ttulo3Car"/>
    <w:uiPriority w:val="99"/>
    <w:qFormat/>
    <w:rsid w:val="00AA3CD6"/>
    <w:pPr>
      <w:keepNext/>
      <w:widowControl w:val="0"/>
      <w:adjustRightInd w:val="0"/>
      <w:spacing w:line="360" w:lineRule="atLeast"/>
      <w:jc w:val="center"/>
      <w:textAlignment w:val="baseline"/>
      <w:outlineLvl w:val="2"/>
    </w:pPr>
    <w:rPr>
      <w:szCs w:val="20"/>
      <w:lang w:val="es-ES_tradnl"/>
    </w:rPr>
  </w:style>
  <w:style w:type="paragraph" w:styleId="Ttulo4">
    <w:name w:val="heading 4"/>
    <w:aliases w:val="Parte"/>
    <w:basedOn w:val="Normal"/>
    <w:next w:val="Normal"/>
    <w:link w:val="Ttulo4Car"/>
    <w:uiPriority w:val="99"/>
    <w:qFormat/>
    <w:rsid w:val="00AA3CD6"/>
    <w:pPr>
      <w:keepNext/>
      <w:widowControl w:val="0"/>
      <w:autoSpaceDE w:val="0"/>
      <w:autoSpaceDN w:val="0"/>
      <w:adjustRightInd w:val="0"/>
      <w:spacing w:line="360" w:lineRule="atLeast"/>
      <w:jc w:val="both"/>
      <w:textAlignment w:val="baseline"/>
      <w:outlineLvl w:val="3"/>
    </w:pPr>
    <w:rPr>
      <w:rFonts w:ascii="Arial" w:hAnsi="Arial" w:cs="Arial"/>
      <w:b/>
      <w:bCs/>
      <w:color w:val="000000"/>
      <w:sz w:val="20"/>
      <w:szCs w:val="20"/>
    </w:rPr>
  </w:style>
  <w:style w:type="paragraph" w:styleId="Ttulo5">
    <w:name w:val="heading 5"/>
    <w:aliases w:val="título"/>
    <w:basedOn w:val="Normal"/>
    <w:next w:val="Normal"/>
    <w:link w:val="Ttulo5Car"/>
    <w:uiPriority w:val="99"/>
    <w:qFormat/>
    <w:rsid w:val="00AA3CD6"/>
    <w:pPr>
      <w:keepNext/>
      <w:widowControl w:val="0"/>
      <w:adjustRightInd w:val="0"/>
      <w:spacing w:line="360" w:lineRule="atLeast"/>
      <w:jc w:val="center"/>
      <w:textAlignment w:val="baseline"/>
      <w:outlineLvl w:val="4"/>
    </w:pPr>
    <w:rPr>
      <w:rFonts w:ascii="Arial" w:hAnsi="Arial" w:cs="Arial"/>
      <w:b/>
      <w:bCs/>
      <w:color w:val="000000"/>
      <w:sz w:val="28"/>
      <w:szCs w:val="28"/>
    </w:rPr>
  </w:style>
  <w:style w:type="paragraph" w:styleId="Ttulo6">
    <w:name w:val="heading 6"/>
    <w:basedOn w:val="Normal"/>
    <w:next w:val="Normal"/>
    <w:link w:val="Ttulo6Car"/>
    <w:uiPriority w:val="99"/>
    <w:qFormat/>
    <w:rsid w:val="00AA3CD6"/>
    <w:pPr>
      <w:keepNext/>
      <w:widowControl w:val="0"/>
      <w:autoSpaceDE w:val="0"/>
      <w:autoSpaceDN w:val="0"/>
      <w:adjustRightInd w:val="0"/>
      <w:spacing w:before="120" w:after="120" w:line="360" w:lineRule="atLeast"/>
      <w:jc w:val="center"/>
      <w:textAlignment w:val="baseline"/>
      <w:outlineLvl w:val="5"/>
    </w:pPr>
    <w:rPr>
      <w:rFonts w:ascii="Arial" w:hAnsi="Arial" w:cs="Arial"/>
      <w:b/>
      <w:bCs/>
      <w:color w:val="000000"/>
      <w:sz w:val="18"/>
      <w:szCs w:val="18"/>
    </w:rPr>
  </w:style>
  <w:style w:type="paragraph" w:styleId="Ttulo7">
    <w:name w:val="heading 7"/>
    <w:aliases w:val="Encabezados"/>
    <w:basedOn w:val="Normal"/>
    <w:next w:val="Normal"/>
    <w:link w:val="Ttulo7Car"/>
    <w:uiPriority w:val="99"/>
    <w:qFormat/>
    <w:rsid w:val="00AA3CD6"/>
    <w:pPr>
      <w:keepNext/>
      <w:widowControl w:val="0"/>
      <w:autoSpaceDE w:val="0"/>
      <w:autoSpaceDN w:val="0"/>
      <w:adjustRightInd w:val="0"/>
      <w:spacing w:line="360" w:lineRule="atLeast"/>
      <w:jc w:val="center"/>
      <w:textAlignment w:val="baseline"/>
      <w:outlineLvl w:val="6"/>
    </w:pPr>
    <w:rPr>
      <w:rFonts w:ascii="Arial" w:hAnsi="Arial" w:cs="Arial"/>
      <w:b/>
      <w:bCs/>
      <w:sz w:val="28"/>
      <w:szCs w:val="28"/>
    </w:rPr>
  </w:style>
  <w:style w:type="paragraph" w:styleId="Ttulo8">
    <w:name w:val="heading 8"/>
    <w:basedOn w:val="Normal"/>
    <w:next w:val="Normal"/>
    <w:link w:val="Ttulo8Car"/>
    <w:uiPriority w:val="99"/>
    <w:qFormat/>
    <w:rsid w:val="00AA3CD6"/>
    <w:pPr>
      <w:keepNext/>
      <w:widowControl w:val="0"/>
      <w:autoSpaceDE w:val="0"/>
      <w:autoSpaceDN w:val="0"/>
      <w:adjustRightInd w:val="0"/>
      <w:spacing w:line="360" w:lineRule="atLeast"/>
      <w:jc w:val="center"/>
      <w:textAlignment w:val="baseline"/>
      <w:outlineLvl w:val="7"/>
    </w:pPr>
    <w:rPr>
      <w:rFonts w:ascii="Arial" w:hAnsi="Arial" w:cs="Arial"/>
      <w:b/>
      <w:bCs/>
      <w:color w:val="000000"/>
      <w:sz w:val="39"/>
      <w:szCs w:val="39"/>
    </w:rPr>
  </w:style>
  <w:style w:type="paragraph" w:styleId="Ttulo9">
    <w:name w:val="heading 9"/>
    <w:basedOn w:val="Normal"/>
    <w:next w:val="Normal"/>
    <w:link w:val="Ttulo9Car"/>
    <w:uiPriority w:val="99"/>
    <w:qFormat/>
    <w:rsid w:val="00AA3CD6"/>
    <w:pPr>
      <w:keepNext/>
      <w:widowControl w:val="0"/>
      <w:autoSpaceDE w:val="0"/>
      <w:autoSpaceDN w:val="0"/>
      <w:adjustRightInd w:val="0"/>
      <w:spacing w:line="360" w:lineRule="atLeast"/>
      <w:jc w:val="center"/>
      <w:textAlignment w:val="baseline"/>
      <w:outlineLvl w:val="8"/>
    </w:pPr>
    <w:rPr>
      <w:rFonts w:ascii="Arial" w:hAnsi="Arial" w:cs="Arial"/>
      <w:b/>
      <w:bCs/>
      <w:color w:val="00000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1 Car,LetHead1 Car,MisHead1 Car,Normalhead1 Car,Normal Heading 1 Car,1 Car,Designación Car,Car Car Car,clausula Car"/>
    <w:link w:val="Ttulo1"/>
    <w:uiPriority w:val="99"/>
    <w:locked/>
    <w:rsid w:val="00AA3CD6"/>
    <w:rPr>
      <w:rFonts w:ascii="Arial" w:hAnsi="Arial" w:cs="Arial"/>
      <w:b/>
      <w:bCs/>
      <w:sz w:val="24"/>
      <w:szCs w:val="24"/>
      <w:lang w:val="es-ES" w:eastAsia="es-ES" w:bidi="ar-SA"/>
    </w:rPr>
  </w:style>
  <w:style w:type="character" w:customStyle="1" w:styleId="Ttulo2Car">
    <w:name w:val="Título 2 Car"/>
    <w:aliases w:val="2 headline Car,h Car,Título 21 Car,TTC 2 Car,Car Car1,LetHead2 Car,MisHead2 Car,Normalhead2 Car,l2 Car,Normal Heading 2 Car,2 Car,Titre 2 Car,list + change bar Car,??? Car,h21 Car,Centerhead Car,A.B.C. Car,Major Car,Libro Car"/>
    <w:link w:val="Ttulo2"/>
    <w:uiPriority w:val="99"/>
    <w:locked/>
    <w:rsid w:val="00AA3CD6"/>
    <w:rPr>
      <w:rFonts w:ascii="Arial" w:hAnsi="Arial" w:cs="Arial"/>
      <w:b/>
      <w:bCs/>
      <w:sz w:val="24"/>
      <w:szCs w:val="24"/>
      <w:lang w:val="es-ES" w:eastAsia="es-ES" w:bidi="ar-SA"/>
    </w:rPr>
  </w:style>
  <w:style w:type="character" w:customStyle="1" w:styleId="Ttulo3Car">
    <w:name w:val="Título 3 Car"/>
    <w:aliases w:val="TTC 3 Car"/>
    <w:link w:val="Ttulo3"/>
    <w:uiPriority w:val="99"/>
    <w:locked/>
    <w:rsid w:val="00AA3CD6"/>
    <w:rPr>
      <w:sz w:val="24"/>
      <w:lang w:val="es-ES_tradnl" w:eastAsia="es-ES" w:bidi="ar-SA"/>
    </w:rPr>
  </w:style>
  <w:style w:type="character" w:customStyle="1" w:styleId="Ttulo4Car">
    <w:name w:val="Título 4 Car"/>
    <w:aliases w:val="Parte Car"/>
    <w:link w:val="Ttulo4"/>
    <w:uiPriority w:val="99"/>
    <w:locked/>
    <w:rsid w:val="00AA3CD6"/>
    <w:rPr>
      <w:rFonts w:ascii="Arial" w:hAnsi="Arial" w:cs="Arial"/>
      <w:b/>
      <w:bCs/>
      <w:color w:val="000000"/>
      <w:lang w:val="es-ES" w:eastAsia="es-ES" w:bidi="ar-SA"/>
    </w:rPr>
  </w:style>
  <w:style w:type="character" w:customStyle="1" w:styleId="Ttulo5Car">
    <w:name w:val="Título 5 Car"/>
    <w:aliases w:val="título Car"/>
    <w:link w:val="Ttulo5"/>
    <w:uiPriority w:val="99"/>
    <w:locked/>
    <w:rsid w:val="00AA3CD6"/>
    <w:rPr>
      <w:rFonts w:ascii="Arial" w:hAnsi="Arial" w:cs="Arial"/>
      <w:b/>
      <w:bCs/>
      <w:color w:val="000000"/>
      <w:sz w:val="28"/>
      <w:szCs w:val="28"/>
      <w:lang w:val="es-ES" w:eastAsia="es-ES" w:bidi="ar-SA"/>
    </w:rPr>
  </w:style>
  <w:style w:type="character" w:customStyle="1" w:styleId="Ttulo6Car">
    <w:name w:val="Título 6 Car"/>
    <w:link w:val="Ttulo6"/>
    <w:uiPriority w:val="99"/>
    <w:locked/>
    <w:rsid w:val="00AA3CD6"/>
    <w:rPr>
      <w:rFonts w:ascii="Arial" w:hAnsi="Arial" w:cs="Arial"/>
      <w:b/>
      <w:bCs/>
      <w:color w:val="000000"/>
      <w:sz w:val="18"/>
      <w:szCs w:val="18"/>
      <w:lang w:val="es-ES" w:eastAsia="es-ES" w:bidi="ar-SA"/>
    </w:rPr>
  </w:style>
  <w:style w:type="character" w:customStyle="1" w:styleId="Ttulo7Car">
    <w:name w:val="Título 7 Car"/>
    <w:aliases w:val="Encabezados Car"/>
    <w:link w:val="Ttulo7"/>
    <w:uiPriority w:val="99"/>
    <w:locked/>
    <w:rsid w:val="00AA3CD6"/>
    <w:rPr>
      <w:rFonts w:ascii="Arial" w:hAnsi="Arial" w:cs="Arial"/>
      <w:b/>
      <w:bCs/>
      <w:sz w:val="28"/>
      <w:szCs w:val="28"/>
      <w:lang w:val="es-ES" w:eastAsia="es-ES" w:bidi="ar-SA"/>
    </w:rPr>
  </w:style>
  <w:style w:type="character" w:customStyle="1" w:styleId="Ttulo8Car">
    <w:name w:val="Título 8 Car"/>
    <w:link w:val="Ttulo8"/>
    <w:uiPriority w:val="99"/>
    <w:locked/>
    <w:rsid w:val="00AA3CD6"/>
    <w:rPr>
      <w:rFonts w:ascii="Arial" w:hAnsi="Arial" w:cs="Arial"/>
      <w:b/>
      <w:bCs/>
      <w:color w:val="000000"/>
      <w:sz w:val="39"/>
      <w:szCs w:val="39"/>
      <w:lang w:val="es-ES" w:eastAsia="es-ES" w:bidi="ar-SA"/>
    </w:rPr>
  </w:style>
  <w:style w:type="character" w:customStyle="1" w:styleId="Ttulo9Car">
    <w:name w:val="Título 9 Car"/>
    <w:link w:val="Ttulo9"/>
    <w:uiPriority w:val="99"/>
    <w:locked/>
    <w:rsid w:val="00AA3CD6"/>
    <w:rPr>
      <w:rFonts w:ascii="Arial" w:hAnsi="Arial" w:cs="Arial"/>
      <w:b/>
      <w:bCs/>
      <w:color w:val="000000"/>
      <w:sz w:val="24"/>
      <w:lang w:val="es-ES" w:eastAsia="es-ES" w:bidi="ar-SA"/>
    </w:rPr>
  </w:style>
  <w:style w:type="paragraph" w:styleId="Textoindependiente">
    <w:name w:val="Body Text"/>
    <w:aliases w:val="bt"/>
    <w:basedOn w:val="Normal"/>
    <w:link w:val="TextoindependienteCar"/>
    <w:uiPriority w:val="99"/>
    <w:rsid w:val="00C76FD5"/>
    <w:pPr>
      <w:jc w:val="both"/>
    </w:pPr>
    <w:rPr>
      <w:b/>
      <w:bCs/>
    </w:rPr>
  </w:style>
  <w:style w:type="character" w:customStyle="1" w:styleId="TextoindependienteCar">
    <w:name w:val="Texto independiente Car"/>
    <w:aliases w:val="bt Car"/>
    <w:link w:val="Textoindependiente"/>
    <w:uiPriority w:val="99"/>
    <w:locked/>
    <w:rsid w:val="00AA3CD6"/>
    <w:rPr>
      <w:b/>
      <w:bCs/>
      <w:sz w:val="24"/>
      <w:szCs w:val="24"/>
      <w:lang w:val="es-ES" w:eastAsia="es-ES" w:bidi="ar-SA"/>
    </w:rPr>
  </w:style>
  <w:style w:type="paragraph" w:styleId="Textoindependiente2">
    <w:name w:val="Body Text 2"/>
    <w:basedOn w:val="Normal"/>
    <w:link w:val="Textoindependiente2Car"/>
    <w:uiPriority w:val="99"/>
    <w:rsid w:val="00C76FD5"/>
    <w:pPr>
      <w:jc w:val="both"/>
    </w:pPr>
    <w:rPr>
      <w:rFonts w:ascii="Arial" w:hAnsi="Arial" w:cs="Arial"/>
    </w:rPr>
  </w:style>
  <w:style w:type="character" w:customStyle="1" w:styleId="Textoindependiente2Car">
    <w:name w:val="Texto independiente 2 Car"/>
    <w:link w:val="Textoindependiente2"/>
    <w:uiPriority w:val="99"/>
    <w:locked/>
    <w:rsid w:val="00AA3CD6"/>
    <w:rPr>
      <w:rFonts w:ascii="Arial" w:hAnsi="Arial" w:cs="Arial"/>
      <w:sz w:val="24"/>
      <w:szCs w:val="24"/>
      <w:lang w:val="es-ES" w:eastAsia="es-ES" w:bidi="ar-SA"/>
    </w:rPr>
  </w:style>
  <w:style w:type="paragraph" w:styleId="Textodeglobo">
    <w:name w:val="Balloon Text"/>
    <w:basedOn w:val="Normal"/>
    <w:link w:val="TextodegloboCar"/>
    <w:semiHidden/>
    <w:rsid w:val="00C76FD5"/>
    <w:rPr>
      <w:rFonts w:ascii="Tahoma" w:hAnsi="Tahoma" w:cs="Tahoma"/>
      <w:sz w:val="16"/>
      <w:szCs w:val="16"/>
    </w:rPr>
  </w:style>
  <w:style w:type="character" w:customStyle="1" w:styleId="TextodegloboCar">
    <w:name w:val="Texto de globo Car"/>
    <w:link w:val="Textodeglobo"/>
    <w:uiPriority w:val="99"/>
    <w:semiHidden/>
    <w:locked/>
    <w:rsid w:val="00AA3CD6"/>
    <w:rPr>
      <w:rFonts w:ascii="Tahoma" w:hAnsi="Tahoma" w:cs="Tahoma"/>
      <w:sz w:val="16"/>
      <w:szCs w:val="16"/>
      <w:lang w:val="es-ES" w:eastAsia="es-ES" w:bidi="ar-SA"/>
    </w:rPr>
  </w:style>
  <w:style w:type="paragraph" w:styleId="Piedepgina">
    <w:name w:val="footer"/>
    <w:basedOn w:val="Normal"/>
    <w:link w:val="PiedepginaCar"/>
    <w:uiPriority w:val="99"/>
    <w:rsid w:val="00C76FD5"/>
    <w:pPr>
      <w:tabs>
        <w:tab w:val="center" w:pos="4419"/>
        <w:tab w:val="right" w:pos="8838"/>
      </w:tabs>
    </w:pPr>
  </w:style>
  <w:style w:type="character" w:customStyle="1" w:styleId="PiedepginaCar">
    <w:name w:val="Pie de página Car"/>
    <w:link w:val="Piedepgina"/>
    <w:uiPriority w:val="99"/>
    <w:locked/>
    <w:rsid w:val="00AA3CD6"/>
    <w:rPr>
      <w:sz w:val="24"/>
      <w:szCs w:val="24"/>
      <w:lang w:val="es-ES" w:eastAsia="es-ES" w:bidi="ar-SA"/>
    </w:rPr>
  </w:style>
  <w:style w:type="character" w:styleId="Nmerodepgina">
    <w:name w:val="page number"/>
    <w:basedOn w:val="Fuentedeprrafopredeter"/>
    <w:uiPriority w:val="99"/>
    <w:rsid w:val="00C76FD5"/>
  </w:style>
  <w:style w:type="paragraph" w:styleId="NormalWeb">
    <w:name w:val="Normal (Web)"/>
    <w:basedOn w:val="Normal"/>
    <w:rsid w:val="00C76FD5"/>
    <w:pPr>
      <w:spacing w:before="100" w:beforeAutospacing="1" w:after="100" w:afterAutospacing="1"/>
    </w:pPr>
  </w:style>
  <w:style w:type="paragraph" w:styleId="Encabezado">
    <w:name w:val="header"/>
    <w:basedOn w:val="Normal"/>
    <w:link w:val="EncabezadoCar"/>
    <w:uiPriority w:val="99"/>
    <w:rsid w:val="00C76FD5"/>
    <w:pPr>
      <w:tabs>
        <w:tab w:val="center" w:pos="4252"/>
        <w:tab w:val="right" w:pos="8504"/>
      </w:tabs>
    </w:pPr>
  </w:style>
  <w:style w:type="character" w:customStyle="1" w:styleId="EncabezadoCar">
    <w:name w:val="Encabezado Car"/>
    <w:link w:val="Encabezado"/>
    <w:uiPriority w:val="99"/>
    <w:locked/>
    <w:rsid w:val="00AA3CD6"/>
    <w:rPr>
      <w:sz w:val="24"/>
      <w:szCs w:val="24"/>
      <w:lang w:val="es-ES" w:eastAsia="es-ES" w:bidi="ar-SA"/>
    </w:rPr>
  </w:style>
  <w:style w:type="paragraph" w:styleId="Sangradetextonormal">
    <w:name w:val="Body Text Indent"/>
    <w:aliases w:val="Sangría de t. independiente"/>
    <w:basedOn w:val="Normal"/>
    <w:link w:val="SangradetextonormalCar"/>
    <w:uiPriority w:val="99"/>
    <w:rsid w:val="00AA3CD6"/>
    <w:pPr>
      <w:widowControl w:val="0"/>
      <w:autoSpaceDE w:val="0"/>
      <w:autoSpaceDN w:val="0"/>
      <w:adjustRightInd w:val="0"/>
      <w:spacing w:line="360" w:lineRule="atLeast"/>
      <w:ind w:left="360"/>
      <w:jc w:val="both"/>
      <w:textAlignment w:val="baseline"/>
    </w:pPr>
    <w:rPr>
      <w:rFonts w:ascii="Arial" w:hAnsi="Arial" w:cs="Arial"/>
      <w:color w:val="000000"/>
    </w:rPr>
  </w:style>
  <w:style w:type="character" w:customStyle="1" w:styleId="SangradetextonormalCar">
    <w:name w:val="Sangría de texto normal Car"/>
    <w:aliases w:val="Sangría de t. independiente Car"/>
    <w:link w:val="Sangradetextonormal"/>
    <w:uiPriority w:val="99"/>
    <w:locked/>
    <w:rsid w:val="00AA3CD6"/>
    <w:rPr>
      <w:rFonts w:ascii="Arial" w:hAnsi="Arial" w:cs="Arial"/>
      <w:color w:val="000000"/>
      <w:sz w:val="24"/>
      <w:szCs w:val="24"/>
      <w:lang w:val="es-ES" w:eastAsia="es-ES" w:bidi="ar-SA"/>
    </w:rPr>
  </w:style>
  <w:style w:type="paragraph" w:styleId="Sangra2detindependiente">
    <w:name w:val="Body Text Indent 2"/>
    <w:basedOn w:val="Normal"/>
    <w:link w:val="Sangra2detindependienteCar"/>
    <w:uiPriority w:val="99"/>
    <w:rsid w:val="00AA3CD6"/>
    <w:pPr>
      <w:widowControl w:val="0"/>
      <w:autoSpaceDE w:val="0"/>
      <w:autoSpaceDN w:val="0"/>
      <w:adjustRightInd w:val="0"/>
      <w:spacing w:line="360" w:lineRule="atLeast"/>
      <w:ind w:left="1800"/>
      <w:jc w:val="both"/>
      <w:textAlignment w:val="baseline"/>
    </w:pPr>
    <w:rPr>
      <w:rFonts w:ascii="Arial" w:hAnsi="Arial" w:cs="Arial"/>
      <w:color w:val="000000"/>
      <w:szCs w:val="20"/>
    </w:rPr>
  </w:style>
  <w:style w:type="character" w:customStyle="1" w:styleId="Sangra2detindependienteCar">
    <w:name w:val="Sangría 2 de t. independiente Car"/>
    <w:link w:val="Sangra2detindependiente"/>
    <w:uiPriority w:val="99"/>
    <w:locked/>
    <w:rsid w:val="00AA3CD6"/>
    <w:rPr>
      <w:rFonts w:ascii="Arial" w:hAnsi="Arial" w:cs="Arial"/>
      <w:color w:val="000000"/>
      <w:sz w:val="24"/>
      <w:lang w:val="es-ES" w:eastAsia="es-ES" w:bidi="ar-SA"/>
    </w:rPr>
  </w:style>
  <w:style w:type="paragraph" w:customStyle="1" w:styleId="Default">
    <w:name w:val="Default"/>
    <w:uiPriority w:val="99"/>
    <w:rsid w:val="00AA3CD6"/>
    <w:pPr>
      <w:widowControl w:val="0"/>
      <w:autoSpaceDE w:val="0"/>
      <w:autoSpaceDN w:val="0"/>
      <w:adjustRightInd w:val="0"/>
      <w:spacing w:line="360" w:lineRule="atLeast"/>
      <w:jc w:val="both"/>
      <w:textAlignment w:val="baseline"/>
    </w:pPr>
    <w:rPr>
      <w:rFonts w:ascii="Arial" w:hAnsi="Arial"/>
      <w:color w:val="000000"/>
      <w:sz w:val="24"/>
      <w:szCs w:val="24"/>
      <w:lang w:val="es-ES" w:eastAsia="es-ES"/>
    </w:rPr>
  </w:style>
  <w:style w:type="paragraph" w:customStyle="1" w:styleId="fraccion">
    <w:name w:val="fraccion"/>
    <w:basedOn w:val="Default"/>
    <w:next w:val="Default"/>
    <w:uiPriority w:val="99"/>
    <w:rsid w:val="00AA3CD6"/>
    <w:rPr>
      <w:color w:val="auto"/>
    </w:rPr>
  </w:style>
  <w:style w:type="paragraph" w:customStyle="1" w:styleId="Fraccin">
    <w:name w:val="Fracción"/>
    <w:basedOn w:val="Default"/>
    <w:next w:val="Default"/>
    <w:uiPriority w:val="99"/>
    <w:rsid w:val="00AA3CD6"/>
    <w:rPr>
      <w:color w:val="auto"/>
    </w:rPr>
  </w:style>
  <w:style w:type="paragraph" w:styleId="Sangra3detindependiente">
    <w:name w:val="Body Text Indent 3"/>
    <w:basedOn w:val="Normal"/>
    <w:link w:val="Sangra3detindependienteCar"/>
    <w:uiPriority w:val="99"/>
    <w:rsid w:val="00AA3CD6"/>
    <w:pPr>
      <w:widowControl w:val="0"/>
      <w:adjustRightInd w:val="0"/>
      <w:spacing w:line="360" w:lineRule="atLeast"/>
      <w:ind w:left="1080"/>
      <w:jc w:val="both"/>
      <w:textAlignment w:val="baseline"/>
    </w:pPr>
    <w:rPr>
      <w:rFonts w:ascii="Arial" w:hAnsi="Arial" w:cs="Arial"/>
      <w:color w:val="000000"/>
      <w:szCs w:val="20"/>
    </w:rPr>
  </w:style>
  <w:style w:type="character" w:customStyle="1" w:styleId="Sangra3detindependienteCar">
    <w:name w:val="Sangría 3 de t. independiente Car"/>
    <w:link w:val="Sangra3detindependiente"/>
    <w:uiPriority w:val="99"/>
    <w:locked/>
    <w:rsid w:val="00AA3CD6"/>
    <w:rPr>
      <w:rFonts w:ascii="Arial" w:hAnsi="Arial" w:cs="Arial"/>
      <w:color w:val="000000"/>
      <w:sz w:val="24"/>
      <w:lang w:val="es-ES" w:eastAsia="es-ES" w:bidi="ar-SA"/>
    </w:rPr>
  </w:style>
  <w:style w:type="paragraph" w:styleId="Textoindependiente3">
    <w:name w:val="Body Text 3"/>
    <w:basedOn w:val="Normal"/>
    <w:link w:val="Textoindependiente3Car"/>
    <w:uiPriority w:val="99"/>
    <w:rsid w:val="00AA3CD6"/>
    <w:pPr>
      <w:widowControl w:val="0"/>
      <w:adjustRightInd w:val="0"/>
      <w:spacing w:line="360" w:lineRule="atLeast"/>
      <w:jc w:val="both"/>
      <w:textAlignment w:val="baseline"/>
    </w:pPr>
    <w:rPr>
      <w:sz w:val="20"/>
      <w:szCs w:val="20"/>
      <w:lang w:val="es-ES_tradnl"/>
    </w:rPr>
  </w:style>
  <w:style w:type="character" w:customStyle="1" w:styleId="Textoindependiente3Car">
    <w:name w:val="Texto independiente 3 Car"/>
    <w:link w:val="Textoindependiente3"/>
    <w:uiPriority w:val="99"/>
    <w:locked/>
    <w:rsid w:val="00AA3CD6"/>
    <w:rPr>
      <w:lang w:val="es-ES_tradnl" w:eastAsia="es-ES" w:bidi="ar-SA"/>
    </w:rPr>
  </w:style>
  <w:style w:type="paragraph" w:customStyle="1" w:styleId="Ttulol">
    <w:name w:val="Títulol"/>
    <w:basedOn w:val="Normal"/>
    <w:uiPriority w:val="99"/>
    <w:rsid w:val="00AA3CD6"/>
    <w:pPr>
      <w:widowControl w:val="0"/>
      <w:adjustRightInd w:val="0"/>
      <w:spacing w:line="360" w:lineRule="auto"/>
      <w:jc w:val="center"/>
      <w:textAlignment w:val="baseline"/>
    </w:pPr>
    <w:rPr>
      <w:rFonts w:ascii="Arial" w:hAnsi="Arial"/>
      <w:sz w:val="20"/>
      <w:szCs w:val="20"/>
      <w:lang w:val="es-MX"/>
    </w:rPr>
  </w:style>
  <w:style w:type="paragraph" w:customStyle="1" w:styleId="Default1">
    <w:name w:val="Default1"/>
    <w:basedOn w:val="Default"/>
    <w:next w:val="Default"/>
    <w:uiPriority w:val="99"/>
    <w:rsid w:val="00AA3CD6"/>
    <w:rPr>
      <w:color w:val="auto"/>
    </w:rPr>
  </w:style>
  <w:style w:type="paragraph" w:customStyle="1" w:styleId="CM3">
    <w:name w:val="CM3"/>
    <w:basedOn w:val="Default"/>
    <w:next w:val="Default"/>
    <w:uiPriority w:val="99"/>
    <w:rsid w:val="00AA3CD6"/>
    <w:rPr>
      <w:color w:val="auto"/>
    </w:rPr>
  </w:style>
  <w:style w:type="paragraph" w:customStyle="1" w:styleId="BodyText21">
    <w:name w:val="Body Text 21"/>
    <w:basedOn w:val="Normal"/>
    <w:uiPriority w:val="99"/>
    <w:rsid w:val="00AA3CD6"/>
    <w:pPr>
      <w:widowControl w:val="0"/>
      <w:autoSpaceDE w:val="0"/>
      <w:autoSpaceDN w:val="0"/>
      <w:adjustRightInd w:val="0"/>
      <w:spacing w:line="360" w:lineRule="atLeast"/>
      <w:ind w:right="-376"/>
      <w:jc w:val="both"/>
      <w:textAlignment w:val="baseline"/>
    </w:pPr>
    <w:rPr>
      <w:rFonts w:ascii="Arial" w:hAnsi="Arial" w:cs="Arial"/>
      <w:sz w:val="20"/>
      <w:lang w:val="es-ES_tradnl"/>
    </w:rPr>
  </w:style>
  <w:style w:type="paragraph" w:customStyle="1" w:styleId="Textoindependiente21">
    <w:name w:val="Texto independiente 21"/>
    <w:basedOn w:val="Normal"/>
    <w:uiPriority w:val="99"/>
    <w:rsid w:val="00AA3CD6"/>
    <w:pPr>
      <w:widowControl w:val="0"/>
      <w:adjustRightInd w:val="0"/>
      <w:spacing w:line="360" w:lineRule="atLeast"/>
      <w:ind w:left="851"/>
      <w:jc w:val="both"/>
      <w:textAlignment w:val="baseline"/>
    </w:pPr>
    <w:rPr>
      <w:rFonts w:ascii="Arial" w:hAnsi="Arial"/>
      <w:color w:val="000000"/>
      <w:szCs w:val="20"/>
      <w:lang w:val="es-ES_tradnl"/>
    </w:rPr>
  </w:style>
  <w:style w:type="paragraph" w:customStyle="1" w:styleId="Textoindependiente31">
    <w:name w:val="Texto independiente 31"/>
    <w:basedOn w:val="Normal"/>
    <w:uiPriority w:val="99"/>
    <w:rsid w:val="00AA3CD6"/>
    <w:pPr>
      <w:widowControl w:val="0"/>
      <w:adjustRightInd w:val="0"/>
      <w:spacing w:line="360" w:lineRule="atLeast"/>
      <w:jc w:val="both"/>
      <w:textAlignment w:val="baseline"/>
    </w:pPr>
    <w:rPr>
      <w:rFonts w:ascii="Arial Narrow" w:hAnsi="Arial Narrow"/>
      <w:color w:val="0000FF"/>
      <w:szCs w:val="20"/>
      <w:lang w:val="es-ES_tradnl"/>
    </w:rPr>
  </w:style>
  <w:style w:type="paragraph" w:customStyle="1" w:styleId="Textodebloque1">
    <w:name w:val="Texto de bloque1"/>
    <w:basedOn w:val="Normal"/>
    <w:uiPriority w:val="99"/>
    <w:rsid w:val="00AA3CD6"/>
    <w:pPr>
      <w:widowControl w:val="0"/>
      <w:adjustRightInd w:val="0"/>
      <w:spacing w:line="360" w:lineRule="atLeast"/>
      <w:ind w:left="284" w:right="-284"/>
      <w:jc w:val="both"/>
      <w:textAlignment w:val="baseline"/>
    </w:pPr>
    <w:rPr>
      <w:rFonts w:ascii="Arial" w:hAnsi="Arial"/>
      <w:color w:val="000000"/>
      <w:szCs w:val="20"/>
      <w:lang w:val="es-ES_tradnl"/>
    </w:rPr>
  </w:style>
  <w:style w:type="paragraph" w:customStyle="1" w:styleId="Sangra2detindependiente1">
    <w:name w:val="Sangría 2 de t. independiente1"/>
    <w:basedOn w:val="Normal"/>
    <w:uiPriority w:val="99"/>
    <w:rsid w:val="00AA3CD6"/>
    <w:pPr>
      <w:widowControl w:val="0"/>
      <w:adjustRightInd w:val="0"/>
      <w:spacing w:line="360" w:lineRule="atLeast"/>
      <w:ind w:left="851" w:hanging="284"/>
      <w:jc w:val="both"/>
      <w:textAlignment w:val="baseline"/>
    </w:pPr>
    <w:rPr>
      <w:rFonts w:ascii="Arial" w:hAnsi="Arial"/>
      <w:color w:val="000000"/>
      <w:szCs w:val="20"/>
      <w:lang w:val="es-ES_tradnl"/>
    </w:rPr>
  </w:style>
  <w:style w:type="paragraph" w:styleId="Textocomentario">
    <w:name w:val="annotation text"/>
    <w:basedOn w:val="Normal"/>
    <w:link w:val="TextocomentarioCar"/>
    <w:uiPriority w:val="99"/>
    <w:semiHidden/>
    <w:rsid w:val="00AA3CD6"/>
    <w:pPr>
      <w:widowControl w:val="0"/>
      <w:adjustRightInd w:val="0"/>
      <w:spacing w:line="360" w:lineRule="atLeast"/>
      <w:jc w:val="both"/>
      <w:textAlignment w:val="baseline"/>
    </w:pPr>
    <w:rPr>
      <w:sz w:val="20"/>
      <w:szCs w:val="20"/>
    </w:rPr>
  </w:style>
  <w:style w:type="character" w:customStyle="1" w:styleId="TextocomentarioCar">
    <w:name w:val="Texto comentario Car"/>
    <w:link w:val="Textocomentario"/>
    <w:uiPriority w:val="99"/>
    <w:semiHidden/>
    <w:locked/>
    <w:rsid w:val="00AA3CD6"/>
    <w:rPr>
      <w:lang w:val="es-ES" w:eastAsia="es-ES" w:bidi="ar-SA"/>
    </w:rPr>
  </w:style>
  <w:style w:type="paragraph" w:customStyle="1" w:styleId="ROMANOS">
    <w:name w:val="ROMANOS"/>
    <w:basedOn w:val="Normal"/>
    <w:uiPriority w:val="99"/>
    <w:rsid w:val="00AA3CD6"/>
    <w:pPr>
      <w:widowControl w:val="0"/>
      <w:tabs>
        <w:tab w:val="left" w:pos="720"/>
      </w:tabs>
      <w:adjustRightInd w:val="0"/>
      <w:spacing w:after="101" w:line="216" w:lineRule="atLeast"/>
      <w:ind w:left="720" w:hanging="432"/>
      <w:jc w:val="both"/>
      <w:textAlignment w:val="baseline"/>
    </w:pPr>
    <w:rPr>
      <w:rFonts w:ascii="Arial" w:hAnsi="Arial"/>
      <w:sz w:val="18"/>
      <w:szCs w:val="20"/>
      <w:lang w:val="es-ES_tradnl"/>
    </w:rPr>
  </w:style>
  <w:style w:type="paragraph" w:customStyle="1" w:styleId="Texto">
    <w:name w:val="Texto"/>
    <w:basedOn w:val="Normal"/>
    <w:uiPriority w:val="99"/>
    <w:rsid w:val="00AA3CD6"/>
    <w:pPr>
      <w:widowControl w:val="0"/>
      <w:adjustRightInd w:val="0"/>
      <w:spacing w:after="101" w:line="216" w:lineRule="exact"/>
      <w:ind w:firstLine="288"/>
      <w:jc w:val="both"/>
      <w:textAlignment w:val="baseline"/>
    </w:pPr>
    <w:rPr>
      <w:rFonts w:ascii="Arial" w:hAnsi="Arial"/>
      <w:sz w:val="18"/>
      <w:szCs w:val="18"/>
    </w:rPr>
  </w:style>
  <w:style w:type="paragraph" w:customStyle="1" w:styleId="INCISO">
    <w:name w:val="INCISO"/>
    <w:basedOn w:val="Normal"/>
    <w:rsid w:val="00AA3CD6"/>
    <w:pPr>
      <w:widowControl w:val="0"/>
      <w:tabs>
        <w:tab w:val="left" w:pos="1152"/>
      </w:tabs>
      <w:adjustRightInd w:val="0"/>
      <w:spacing w:after="101" w:line="216" w:lineRule="atLeast"/>
      <w:ind w:left="1152" w:hanging="432"/>
      <w:jc w:val="both"/>
      <w:textAlignment w:val="baseline"/>
    </w:pPr>
    <w:rPr>
      <w:rFonts w:ascii="Arial" w:hAnsi="Arial" w:cs="Arial"/>
      <w:sz w:val="18"/>
      <w:szCs w:val="20"/>
      <w:lang w:val="es-ES_tradnl" w:eastAsia="es-MX"/>
    </w:rPr>
  </w:style>
  <w:style w:type="paragraph" w:customStyle="1" w:styleId="para1stln1sngl">
    <w:name w:val="para: 1st ln 1&quot; sngl"/>
    <w:aliases w:val="1s"/>
    <w:basedOn w:val="Normal"/>
    <w:uiPriority w:val="99"/>
    <w:rsid w:val="00AA3CD6"/>
    <w:pPr>
      <w:widowControl w:val="0"/>
      <w:adjustRightInd w:val="0"/>
      <w:spacing w:before="240" w:line="360" w:lineRule="atLeast"/>
      <w:ind w:firstLine="1440"/>
      <w:jc w:val="both"/>
      <w:textAlignment w:val="baseline"/>
    </w:pPr>
    <w:rPr>
      <w:szCs w:val="20"/>
      <w:lang w:val="en-US"/>
    </w:rPr>
  </w:style>
  <w:style w:type="paragraph" w:customStyle="1" w:styleId="para1stLn5sngl">
    <w:name w:val="para: 1st Ln .5 sngl"/>
    <w:aliases w:val="5s"/>
    <w:basedOn w:val="Normal"/>
    <w:uiPriority w:val="99"/>
    <w:rsid w:val="00AA3CD6"/>
    <w:pPr>
      <w:widowControl w:val="0"/>
      <w:adjustRightInd w:val="0"/>
      <w:spacing w:before="240" w:line="360" w:lineRule="atLeast"/>
      <w:ind w:firstLine="720"/>
      <w:jc w:val="both"/>
      <w:textAlignment w:val="baseline"/>
    </w:pPr>
    <w:rPr>
      <w:szCs w:val="20"/>
      <w:lang w:val="en-US"/>
    </w:rPr>
  </w:style>
  <w:style w:type="paragraph" w:customStyle="1" w:styleId="BBASE2">
    <w:name w:val="B_BASE_2"/>
    <w:basedOn w:val="Normal"/>
    <w:uiPriority w:val="99"/>
    <w:rsid w:val="00AA3CD6"/>
    <w:pPr>
      <w:keepNext/>
      <w:widowControl w:val="0"/>
      <w:tabs>
        <w:tab w:val="left" w:pos="1134"/>
      </w:tabs>
      <w:adjustRightInd w:val="0"/>
      <w:spacing w:before="300" w:line="360" w:lineRule="atLeast"/>
      <w:ind w:left="1134" w:hanging="567"/>
      <w:jc w:val="both"/>
      <w:textAlignment w:val="baseline"/>
    </w:pPr>
    <w:rPr>
      <w:rFonts w:ascii="Arial" w:hAnsi="Arial"/>
      <w:b/>
      <w:bCs/>
      <w:lang w:val="es-ES_tradnl" w:eastAsia="en-US"/>
    </w:rPr>
  </w:style>
  <w:style w:type="paragraph" w:customStyle="1" w:styleId="BTEX1">
    <w:name w:val="B_TEX_1"/>
    <w:basedOn w:val="Normal"/>
    <w:uiPriority w:val="99"/>
    <w:rsid w:val="00AA3CD6"/>
    <w:pPr>
      <w:widowControl w:val="0"/>
      <w:adjustRightInd w:val="0"/>
      <w:spacing w:before="120" w:line="360" w:lineRule="atLeast"/>
      <w:jc w:val="both"/>
      <w:textAlignment w:val="baseline"/>
    </w:pPr>
    <w:rPr>
      <w:rFonts w:ascii="Arial" w:hAnsi="Arial"/>
      <w:lang w:val="es-ES_tradnl" w:eastAsia="en-US"/>
    </w:rPr>
  </w:style>
  <w:style w:type="paragraph" w:customStyle="1" w:styleId="NormalC">
    <w:name w:val="Normal_C"/>
    <w:basedOn w:val="Normal"/>
    <w:uiPriority w:val="99"/>
    <w:rsid w:val="00AA3CD6"/>
    <w:pPr>
      <w:widowControl w:val="0"/>
      <w:adjustRightInd w:val="0"/>
      <w:spacing w:before="60" w:after="60" w:line="360" w:lineRule="atLeast"/>
      <w:jc w:val="center"/>
      <w:textAlignment w:val="baseline"/>
    </w:pPr>
    <w:rPr>
      <w:rFonts w:ascii="Arial" w:hAnsi="Arial"/>
      <w:lang w:val="es-ES_tradnl" w:eastAsia="en-US"/>
    </w:rPr>
  </w:style>
  <w:style w:type="paragraph" w:customStyle="1" w:styleId="Definitions">
    <w:name w:val="Definitions"/>
    <w:aliases w:val="d"/>
    <w:basedOn w:val="Normal"/>
    <w:uiPriority w:val="99"/>
    <w:rsid w:val="00AA3CD6"/>
    <w:pPr>
      <w:widowControl w:val="0"/>
      <w:adjustRightInd w:val="0"/>
      <w:spacing w:before="240" w:line="360" w:lineRule="atLeast"/>
      <w:ind w:firstLine="1440"/>
      <w:jc w:val="both"/>
      <w:textAlignment w:val="baseline"/>
    </w:pPr>
    <w:rPr>
      <w:szCs w:val="20"/>
      <w:lang w:val="en-US"/>
    </w:rPr>
  </w:style>
  <w:style w:type="paragraph" w:customStyle="1" w:styleId="DefinitionsinTOC">
    <w:name w:val="Definitions in TOC"/>
    <w:aliases w:val="dtoc"/>
    <w:basedOn w:val="Normal"/>
    <w:uiPriority w:val="99"/>
    <w:rsid w:val="00AA3CD6"/>
    <w:pPr>
      <w:widowControl w:val="0"/>
      <w:adjustRightInd w:val="0"/>
      <w:spacing w:before="240" w:line="360" w:lineRule="atLeast"/>
      <w:ind w:firstLine="1440"/>
      <w:jc w:val="both"/>
      <w:textAlignment w:val="baseline"/>
      <w:outlineLvl w:val="1"/>
    </w:pPr>
    <w:rPr>
      <w:szCs w:val="20"/>
      <w:lang w:val="en-US"/>
    </w:rPr>
  </w:style>
  <w:style w:type="paragraph" w:customStyle="1" w:styleId="Heading2-NOTinTOC">
    <w:name w:val="Heading 2 - NOT in TOC"/>
    <w:basedOn w:val="Ttulo2"/>
    <w:next w:val="Ttulo2"/>
    <w:uiPriority w:val="99"/>
    <w:rsid w:val="00AA3CD6"/>
    <w:pPr>
      <w:keepNext w:val="0"/>
      <w:widowControl w:val="0"/>
      <w:numPr>
        <w:ilvl w:val="1"/>
      </w:numPr>
      <w:tabs>
        <w:tab w:val="num" w:pos="720"/>
      </w:tabs>
      <w:spacing w:before="240" w:line="360" w:lineRule="atLeast"/>
      <w:ind w:left="-720" w:firstLine="720"/>
      <w:jc w:val="left"/>
      <w:textAlignment w:val="baseline"/>
      <w:outlineLvl w:val="9"/>
    </w:pPr>
    <w:rPr>
      <w:rFonts w:ascii="Times New Roman" w:hAnsi="Times New Roman" w:cs="Times New Roman"/>
      <w:b w:val="0"/>
      <w:bCs w:val="0"/>
      <w:szCs w:val="20"/>
      <w:lang w:val="en-US"/>
    </w:rPr>
  </w:style>
  <w:style w:type="paragraph" w:customStyle="1" w:styleId="Heading2Special">
    <w:name w:val="Heading 2 Special"/>
    <w:basedOn w:val="Ttulo2"/>
    <w:next w:val="Ttulo2"/>
    <w:uiPriority w:val="99"/>
    <w:rsid w:val="00AA3CD6"/>
    <w:pPr>
      <w:keepNext w:val="0"/>
      <w:widowControl w:val="0"/>
      <w:numPr>
        <w:ilvl w:val="1"/>
      </w:numPr>
      <w:tabs>
        <w:tab w:val="num" w:pos="720"/>
      </w:tabs>
      <w:spacing w:before="240" w:line="360" w:lineRule="atLeast"/>
      <w:ind w:left="-720" w:firstLine="720"/>
      <w:jc w:val="left"/>
      <w:textAlignment w:val="baseline"/>
    </w:pPr>
    <w:rPr>
      <w:rFonts w:ascii="Times New Roman" w:hAnsi="Times New Roman" w:cs="Times New Roman"/>
      <w:b w:val="0"/>
      <w:bCs w:val="0"/>
      <w:szCs w:val="20"/>
      <w:lang w:val="en-US"/>
    </w:rPr>
  </w:style>
  <w:style w:type="paragraph" w:customStyle="1" w:styleId="Heading3-NOTinTOC">
    <w:name w:val="Heading 3 - NOT in TOC"/>
    <w:basedOn w:val="Ttulo3"/>
    <w:next w:val="Ttulo3"/>
    <w:uiPriority w:val="99"/>
    <w:rsid w:val="00AA3CD6"/>
    <w:pPr>
      <w:keepNext w:val="0"/>
      <w:spacing w:before="240"/>
      <w:ind w:firstLine="1440"/>
      <w:jc w:val="left"/>
      <w:outlineLvl w:val="9"/>
    </w:pPr>
    <w:rPr>
      <w:lang w:val="en-US"/>
    </w:rPr>
  </w:style>
  <w:style w:type="paragraph" w:customStyle="1" w:styleId="Heading3Special">
    <w:name w:val="Heading 3 Special"/>
    <w:basedOn w:val="Ttulo3"/>
    <w:next w:val="Ttulo3"/>
    <w:uiPriority w:val="99"/>
    <w:rsid w:val="00AA3CD6"/>
    <w:pPr>
      <w:keepNext w:val="0"/>
      <w:spacing w:before="240"/>
      <w:ind w:firstLine="1440"/>
      <w:jc w:val="left"/>
    </w:pPr>
    <w:rPr>
      <w:lang w:val="en-US"/>
    </w:rPr>
  </w:style>
  <w:style w:type="paragraph" w:customStyle="1" w:styleId="labels">
    <w:name w:val="labels"/>
    <w:basedOn w:val="Normal"/>
    <w:uiPriority w:val="99"/>
    <w:rsid w:val="00AA3CD6"/>
    <w:pPr>
      <w:widowControl w:val="0"/>
      <w:adjustRightInd w:val="0"/>
      <w:spacing w:before="240" w:line="360" w:lineRule="atLeast"/>
      <w:ind w:left="153" w:right="153"/>
      <w:jc w:val="both"/>
      <w:textAlignment w:val="baseline"/>
    </w:pPr>
    <w:rPr>
      <w:szCs w:val="20"/>
      <w:lang w:val="en-US"/>
    </w:rPr>
  </w:style>
  <w:style w:type="paragraph" w:customStyle="1" w:styleId="TITLE1">
    <w:name w:val="TITLE 1"/>
    <w:aliases w:val="t1"/>
    <w:basedOn w:val="Normal"/>
    <w:next w:val="Normal"/>
    <w:uiPriority w:val="99"/>
    <w:rsid w:val="00AA3CD6"/>
    <w:pPr>
      <w:keepNext/>
      <w:widowControl w:val="0"/>
      <w:adjustRightInd w:val="0"/>
      <w:spacing w:before="240" w:line="360" w:lineRule="atLeast"/>
      <w:jc w:val="center"/>
      <w:textAlignment w:val="baseline"/>
    </w:pPr>
    <w:rPr>
      <w:szCs w:val="20"/>
      <w:lang w:val="en-US"/>
    </w:rPr>
  </w:style>
  <w:style w:type="paragraph" w:customStyle="1" w:styleId="para1stln5dbl">
    <w:name w:val="para: 1st ln .5 dbl"/>
    <w:aliases w:val="5d"/>
    <w:basedOn w:val="Normal"/>
    <w:uiPriority w:val="99"/>
    <w:rsid w:val="00AA3CD6"/>
    <w:pPr>
      <w:widowControl w:val="0"/>
      <w:adjustRightInd w:val="0"/>
      <w:spacing w:line="480" w:lineRule="auto"/>
      <w:ind w:firstLine="720"/>
      <w:jc w:val="both"/>
      <w:textAlignment w:val="baseline"/>
    </w:pPr>
    <w:rPr>
      <w:szCs w:val="20"/>
      <w:lang w:val="en-US"/>
    </w:rPr>
  </w:style>
  <w:style w:type="paragraph" w:customStyle="1" w:styleId="para1stln1dbl">
    <w:name w:val="para: 1st ln 1&quot; dbl"/>
    <w:aliases w:val="1d"/>
    <w:basedOn w:val="Normal"/>
    <w:uiPriority w:val="99"/>
    <w:rsid w:val="00AA3CD6"/>
    <w:pPr>
      <w:widowControl w:val="0"/>
      <w:adjustRightInd w:val="0"/>
      <w:spacing w:line="480" w:lineRule="auto"/>
      <w:ind w:firstLine="1440"/>
      <w:jc w:val="both"/>
      <w:textAlignment w:val="baseline"/>
    </w:pPr>
    <w:rPr>
      <w:szCs w:val="20"/>
      <w:lang w:val="en-US"/>
    </w:rPr>
  </w:style>
  <w:style w:type="paragraph" w:customStyle="1" w:styleId="paraBody">
    <w:name w:val="para: Body"/>
    <w:aliases w:val="b"/>
    <w:basedOn w:val="Normal"/>
    <w:uiPriority w:val="99"/>
    <w:rsid w:val="00AA3CD6"/>
    <w:pPr>
      <w:widowControl w:val="0"/>
      <w:adjustRightInd w:val="0"/>
      <w:spacing w:before="240" w:line="360" w:lineRule="atLeast"/>
      <w:jc w:val="both"/>
      <w:textAlignment w:val="baseline"/>
    </w:pPr>
    <w:rPr>
      <w:szCs w:val="20"/>
      <w:lang w:val="en-US"/>
    </w:rPr>
  </w:style>
  <w:style w:type="paragraph" w:customStyle="1" w:styleId="paraLftindnt5">
    <w:name w:val="para: Lft indnt .5"/>
    <w:aliases w:val="l5"/>
    <w:basedOn w:val="Normal"/>
    <w:uiPriority w:val="99"/>
    <w:rsid w:val="00AA3CD6"/>
    <w:pPr>
      <w:widowControl w:val="0"/>
      <w:adjustRightInd w:val="0"/>
      <w:spacing w:before="240" w:line="360" w:lineRule="atLeast"/>
      <w:ind w:left="720"/>
      <w:jc w:val="both"/>
      <w:textAlignment w:val="baseline"/>
    </w:pPr>
    <w:rPr>
      <w:szCs w:val="20"/>
      <w:lang w:val="en-US"/>
    </w:rPr>
  </w:style>
  <w:style w:type="paragraph" w:customStyle="1" w:styleId="paraLftindnt1">
    <w:name w:val="para: Lft indnt 1&quot;"/>
    <w:aliases w:val="l1"/>
    <w:basedOn w:val="Normal"/>
    <w:uiPriority w:val="99"/>
    <w:rsid w:val="00AA3CD6"/>
    <w:pPr>
      <w:widowControl w:val="0"/>
      <w:adjustRightInd w:val="0"/>
      <w:spacing w:before="240" w:line="360" w:lineRule="atLeast"/>
      <w:ind w:left="1440"/>
      <w:jc w:val="both"/>
      <w:textAlignment w:val="baseline"/>
    </w:pPr>
    <w:rPr>
      <w:szCs w:val="20"/>
      <w:lang w:val="en-US"/>
    </w:rPr>
  </w:style>
  <w:style w:type="paragraph" w:customStyle="1" w:styleId="TITLE2">
    <w:name w:val="TITLE 2"/>
    <w:aliases w:val="t2"/>
    <w:basedOn w:val="Normal"/>
    <w:next w:val="Normal"/>
    <w:uiPriority w:val="99"/>
    <w:rsid w:val="00AA3CD6"/>
    <w:pPr>
      <w:widowControl w:val="0"/>
      <w:adjustRightInd w:val="0"/>
      <w:spacing w:before="240" w:line="360" w:lineRule="atLeast"/>
      <w:jc w:val="both"/>
      <w:textAlignment w:val="baseline"/>
    </w:pPr>
    <w:rPr>
      <w:b/>
      <w:i/>
      <w:szCs w:val="20"/>
      <w:lang w:val="en-US"/>
    </w:rPr>
  </w:style>
  <w:style w:type="paragraph" w:customStyle="1" w:styleId="TITLE3">
    <w:name w:val="TITLE 3"/>
    <w:aliases w:val="t3"/>
    <w:basedOn w:val="Normal"/>
    <w:next w:val="Normal"/>
    <w:uiPriority w:val="99"/>
    <w:rsid w:val="00AA3CD6"/>
    <w:pPr>
      <w:widowControl w:val="0"/>
      <w:adjustRightInd w:val="0"/>
      <w:spacing w:before="240" w:line="360" w:lineRule="atLeast"/>
      <w:ind w:left="1440"/>
      <w:jc w:val="both"/>
      <w:textAlignment w:val="baseline"/>
    </w:pPr>
    <w:rPr>
      <w:b/>
      <w:i/>
      <w:szCs w:val="20"/>
      <w:lang w:val="en-US"/>
    </w:rPr>
  </w:style>
  <w:style w:type="paragraph" w:customStyle="1" w:styleId="TITLE4">
    <w:name w:val="TITLE 4"/>
    <w:aliases w:val="t4"/>
    <w:basedOn w:val="Normal"/>
    <w:next w:val="Normal"/>
    <w:uiPriority w:val="99"/>
    <w:rsid w:val="00AA3CD6"/>
    <w:pPr>
      <w:widowControl w:val="0"/>
      <w:adjustRightInd w:val="0"/>
      <w:spacing w:before="240" w:line="360" w:lineRule="atLeast"/>
      <w:ind w:left="2160"/>
      <w:jc w:val="both"/>
      <w:textAlignment w:val="baseline"/>
    </w:pPr>
    <w:rPr>
      <w:szCs w:val="20"/>
      <w:lang w:val="en-US"/>
    </w:rPr>
  </w:style>
  <w:style w:type="paragraph" w:customStyle="1" w:styleId="Ttulo10">
    <w:name w:val="Título1"/>
    <w:aliases w:val="t"/>
    <w:basedOn w:val="Normal"/>
    <w:next w:val="para1stln1sngl"/>
    <w:uiPriority w:val="99"/>
    <w:rsid w:val="00AA3CD6"/>
    <w:pPr>
      <w:keepNext/>
      <w:widowControl w:val="0"/>
      <w:adjustRightInd w:val="0"/>
      <w:spacing w:after="240" w:line="360" w:lineRule="atLeast"/>
      <w:jc w:val="center"/>
      <w:textAlignment w:val="baseline"/>
    </w:pPr>
    <w:rPr>
      <w:b/>
      <w:szCs w:val="20"/>
      <w:lang w:val="en-US"/>
    </w:rPr>
  </w:style>
  <w:style w:type="paragraph" w:customStyle="1" w:styleId="paraBlocknoital">
    <w:name w:val="para: Block no ital"/>
    <w:aliases w:val="bl"/>
    <w:basedOn w:val="Normal"/>
    <w:next w:val="Normal"/>
    <w:uiPriority w:val="99"/>
    <w:rsid w:val="00AA3CD6"/>
    <w:pPr>
      <w:widowControl w:val="0"/>
      <w:adjustRightInd w:val="0"/>
      <w:spacing w:before="240" w:line="360" w:lineRule="atLeast"/>
      <w:ind w:left="1440" w:right="1440"/>
      <w:jc w:val="both"/>
      <w:textAlignment w:val="baseline"/>
    </w:pPr>
    <w:rPr>
      <w:szCs w:val="20"/>
      <w:lang w:val="en-US"/>
    </w:rPr>
  </w:style>
  <w:style w:type="paragraph" w:customStyle="1" w:styleId="ParaBlockwital">
    <w:name w:val="Para: Block w/ital"/>
    <w:aliases w:val="bli"/>
    <w:basedOn w:val="Normal"/>
    <w:next w:val="Normal"/>
    <w:uiPriority w:val="99"/>
    <w:rsid w:val="00AA3CD6"/>
    <w:pPr>
      <w:widowControl w:val="0"/>
      <w:adjustRightInd w:val="0"/>
      <w:spacing w:before="240" w:line="360" w:lineRule="atLeast"/>
      <w:ind w:left="1440" w:right="1440"/>
      <w:jc w:val="both"/>
      <w:textAlignment w:val="baseline"/>
    </w:pPr>
    <w:rPr>
      <w:i/>
      <w:szCs w:val="20"/>
      <w:lang w:val="en-US"/>
    </w:rPr>
  </w:style>
  <w:style w:type="paragraph" w:customStyle="1" w:styleId="paranumbers">
    <w:name w:val="para: numbers"/>
    <w:aliases w:val="pn"/>
    <w:basedOn w:val="Normal"/>
    <w:uiPriority w:val="99"/>
    <w:rsid w:val="00AA3CD6"/>
    <w:pPr>
      <w:widowControl w:val="0"/>
      <w:tabs>
        <w:tab w:val="num" w:pos="360"/>
      </w:tabs>
      <w:adjustRightInd w:val="0"/>
      <w:spacing w:before="240" w:line="360" w:lineRule="atLeast"/>
      <w:ind w:left="360" w:hanging="360"/>
      <w:jc w:val="both"/>
      <w:textAlignment w:val="baseline"/>
    </w:pPr>
    <w:rPr>
      <w:szCs w:val="20"/>
      <w:lang w:val="en-US"/>
    </w:rPr>
  </w:style>
  <w:style w:type="paragraph" w:customStyle="1" w:styleId="CompanySig">
    <w:name w:val="Company Sig"/>
    <w:basedOn w:val="Normal"/>
    <w:uiPriority w:val="99"/>
    <w:rsid w:val="00AA3CD6"/>
    <w:pPr>
      <w:widowControl w:val="0"/>
      <w:adjustRightInd w:val="0"/>
      <w:spacing w:after="480" w:line="240" w:lineRule="atLeast"/>
      <w:ind w:left="5040"/>
      <w:jc w:val="both"/>
      <w:textAlignment w:val="baseline"/>
    </w:pPr>
    <w:rPr>
      <w:b/>
      <w:szCs w:val="20"/>
      <w:lang w:val="en-US"/>
    </w:rPr>
  </w:style>
  <w:style w:type="paragraph" w:customStyle="1" w:styleId="Heading">
    <w:name w:val="Heading"/>
    <w:basedOn w:val="Encabezado"/>
    <w:uiPriority w:val="99"/>
    <w:rsid w:val="00AA3CD6"/>
    <w:pPr>
      <w:widowControl w:val="0"/>
      <w:tabs>
        <w:tab w:val="clear" w:pos="4252"/>
        <w:tab w:val="clear" w:pos="8504"/>
        <w:tab w:val="center" w:pos="4680"/>
        <w:tab w:val="right" w:pos="9360"/>
      </w:tabs>
      <w:adjustRightInd w:val="0"/>
      <w:spacing w:line="360" w:lineRule="atLeast"/>
      <w:jc w:val="center"/>
      <w:textAlignment w:val="baseline"/>
    </w:pPr>
    <w:rPr>
      <w:rFonts w:ascii="EngraversGothic BT" w:hAnsi="EngraversGothic BT"/>
      <w:b/>
      <w:sz w:val="32"/>
      <w:szCs w:val="20"/>
      <w:lang w:val="en-US"/>
    </w:rPr>
  </w:style>
  <w:style w:type="paragraph" w:customStyle="1" w:styleId="numbers">
    <w:name w:val="numbers"/>
    <w:basedOn w:val="Encabezado"/>
    <w:uiPriority w:val="99"/>
    <w:rsid w:val="00AA3CD6"/>
    <w:pPr>
      <w:widowControl w:val="0"/>
      <w:tabs>
        <w:tab w:val="clear" w:pos="4252"/>
        <w:tab w:val="clear" w:pos="8504"/>
        <w:tab w:val="center" w:pos="4680"/>
        <w:tab w:val="right" w:pos="9360"/>
      </w:tabs>
      <w:adjustRightInd w:val="0"/>
      <w:spacing w:after="240" w:line="360" w:lineRule="atLeast"/>
      <w:jc w:val="center"/>
      <w:textAlignment w:val="baseline"/>
    </w:pPr>
    <w:rPr>
      <w:rFonts w:ascii="EngraversGothic BT" w:hAnsi="EngraversGothic BT"/>
      <w:sz w:val="16"/>
      <w:szCs w:val="20"/>
      <w:lang w:val="en-GB"/>
    </w:rPr>
  </w:style>
  <w:style w:type="paragraph" w:customStyle="1" w:styleId="paraBlocknoital0">
    <w:name w:val="para:  Block no ital"/>
    <w:basedOn w:val="Normal"/>
    <w:next w:val="Normal"/>
    <w:uiPriority w:val="99"/>
    <w:rsid w:val="00AA3CD6"/>
    <w:pPr>
      <w:widowControl w:val="0"/>
      <w:adjustRightInd w:val="0"/>
      <w:spacing w:line="360" w:lineRule="atLeast"/>
      <w:ind w:left="1440" w:right="1440"/>
      <w:jc w:val="both"/>
      <w:textAlignment w:val="baseline"/>
    </w:pPr>
    <w:rPr>
      <w:szCs w:val="20"/>
      <w:lang w:val="en-US"/>
    </w:rPr>
  </w:style>
  <w:style w:type="paragraph" w:customStyle="1" w:styleId="phonenumbers">
    <w:name w:val="phonenumbers"/>
    <w:basedOn w:val="Encabezado"/>
    <w:uiPriority w:val="99"/>
    <w:rsid w:val="00AA3CD6"/>
    <w:pPr>
      <w:widowControl w:val="0"/>
      <w:tabs>
        <w:tab w:val="clear" w:pos="4252"/>
        <w:tab w:val="clear" w:pos="8504"/>
        <w:tab w:val="center" w:pos="4680"/>
        <w:tab w:val="right" w:pos="9360"/>
      </w:tabs>
      <w:adjustRightInd w:val="0"/>
      <w:spacing w:line="200" w:lineRule="exact"/>
      <w:jc w:val="center"/>
      <w:textAlignment w:val="baseline"/>
    </w:pPr>
    <w:rPr>
      <w:rFonts w:ascii="EngraversGothic BT" w:hAnsi="EngraversGothic BT"/>
      <w:spacing w:val="8"/>
      <w:sz w:val="16"/>
      <w:szCs w:val="20"/>
      <w:lang w:val="en-US"/>
    </w:rPr>
  </w:style>
  <w:style w:type="paragraph" w:customStyle="1" w:styleId="SignatureLine">
    <w:name w:val="Signature Line"/>
    <w:basedOn w:val="Normal"/>
    <w:uiPriority w:val="99"/>
    <w:rsid w:val="00AA3CD6"/>
    <w:pPr>
      <w:widowControl w:val="0"/>
      <w:tabs>
        <w:tab w:val="left" w:pos="0"/>
      </w:tabs>
      <w:adjustRightInd w:val="0"/>
      <w:spacing w:after="480" w:line="240" w:lineRule="atLeast"/>
      <w:ind w:left="5040" w:hanging="720"/>
      <w:jc w:val="both"/>
      <w:textAlignment w:val="baseline"/>
    </w:pPr>
    <w:rPr>
      <w:szCs w:val="20"/>
      <w:lang w:val="en-US"/>
    </w:rPr>
  </w:style>
  <w:style w:type="paragraph" w:customStyle="1" w:styleId="Witness">
    <w:name w:val="Witness"/>
    <w:basedOn w:val="Normal"/>
    <w:uiPriority w:val="99"/>
    <w:rsid w:val="00AA3CD6"/>
    <w:pPr>
      <w:widowControl w:val="0"/>
      <w:adjustRightInd w:val="0"/>
      <w:spacing w:before="240" w:line="480" w:lineRule="auto"/>
      <w:ind w:firstLine="1440"/>
      <w:jc w:val="both"/>
      <w:textAlignment w:val="baseline"/>
    </w:pPr>
    <w:rPr>
      <w:szCs w:val="20"/>
      <w:lang w:val="en-US"/>
    </w:rPr>
  </w:style>
  <w:style w:type="paragraph" w:customStyle="1" w:styleId="LastFooter">
    <w:name w:val="LastFooter"/>
    <w:basedOn w:val="Piedepgina"/>
    <w:uiPriority w:val="99"/>
    <w:rsid w:val="00AA3CD6"/>
    <w:pPr>
      <w:widowControl w:val="0"/>
      <w:tabs>
        <w:tab w:val="clear" w:pos="4419"/>
        <w:tab w:val="clear" w:pos="8838"/>
        <w:tab w:val="center" w:pos="4680"/>
        <w:tab w:val="right" w:pos="9360"/>
      </w:tabs>
      <w:adjustRightInd w:val="0"/>
      <w:spacing w:line="360" w:lineRule="atLeast"/>
      <w:jc w:val="both"/>
      <w:textAlignment w:val="baseline"/>
    </w:pPr>
    <w:rPr>
      <w:szCs w:val="20"/>
      <w:effect w:val="antsRed"/>
      <w:lang w:val="en-US"/>
    </w:rPr>
  </w:style>
  <w:style w:type="paragraph" w:customStyle="1" w:styleId="telephone">
    <w:name w:val="telephone"/>
    <w:basedOn w:val="Encabezado"/>
    <w:uiPriority w:val="99"/>
    <w:rsid w:val="00AA3CD6"/>
    <w:pPr>
      <w:widowControl w:val="0"/>
      <w:tabs>
        <w:tab w:val="clear" w:pos="4252"/>
        <w:tab w:val="clear" w:pos="8504"/>
        <w:tab w:val="center" w:pos="4320"/>
        <w:tab w:val="right" w:pos="9360"/>
      </w:tabs>
      <w:adjustRightInd w:val="0"/>
      <w:spacing w:before="120" w:line="180" w:lineRule="exact"/>
      <w:jc w:val="center"/>
      <w:textAlignment w:val="baseline"/>
    </w:pPr>
    <w:rPr>
      <w:rFonts w:ascii="EngraversGothic BT" w:hAnsi="EngraversGothic BT"/>
      <w:b/>
      <w:sz w:val="20"/>
      <w:szCs w:val="20"/>
      <w:lang w:val="en-US"/>
    </w:rPr>
  </w:style>
  <w:style w:type="paragraph" w:customStyle="1" w:styleId="FRACCIONA">
    <w:name w:val="FRACCIONA"/>
    <w:basedOn w:val="Normal"/>
    <w:uiPriority w:val="99"/>
    <w:rsid w:val="00AA3CD6"/>
    <w:pPr>
      <w:widowControl w:val="0"/>
      <w:tabs>
        <w:tab w:val="left" w:pos="567"/>
        <w:tab w:val="left" w:pos="1276"/>
        <w:tab w:val="left" w:pos="1985"/>
      </w:tabs>
      <w:overflowPunct w:val="0"/>
      <w:autoSpaceDE w:val="0"/>
      <w:autoSpaceDN w:val="0"/>
      <w:adjustRightInd w:val="0"/>
      <w:spacing w:line="360" w:lineRule="atLeast"/>
      <w:ind w:left="1276" w:hanging="709"/>
      <w:jc w:val="both"/>
      <w:textAlignment w:val="baseline"/>
    </w:pPr>
    <w:rPr>
      <w:rFonts w:ascii="Arial" w:hAnsi="Arial"/>
      <w:sz w:val="22"/>
      <w:szCs w:val="20"/>
      <w:lang w:val="es-ES_tradnl"/>
    </w:rPr>
  </w:style>
  <w:style w:type="paragraph" w:customStyle="1" w:styleId="a">
    <w:name w:val="a"/>
    <w:basedOn w:val="INCISO"/>
    <w:uiPriority w:val="99"/>
    <w:rsid w:val="00AA3CD6"/>
    <w:pPr>
      <w:tabs>
        <w:tab w:val="clear" w:pos="1152"/>
      </w:tabs>
      <w:ind w:left="1620"/>
    </w:pPr>
    <w:rPr>
      <w:rFonts w:cs="Times New Roman"/>
      <w:lang w:eastAsia="es-ES"/>
    </w:rPr>
  </w:style>
  <w:style w:type="paragraph" w:customStyle="1" w:styleId="texto0">
    <w:name w:val="texto"/>
    <w:basedOn w:val="Normal"/>
    <w:uiPriority w:val="99"/>
    <w:rsid w:val="00AA3CD6"/>
    <w:pPr>
      <w:widowControl w:val="0"/>
      <w:adjustRightInd w:val="0"/>
      <w:spacing w:after="101" w:line="216" w:lineRule="atLeast"/>
      <w:ind w:firstLine="288"/>
      <w:jc w:val="both"/>
      <w:textAlignment w:val="baseline"/>
    </w:pPr>
    <w:rPr>
      <w:rFonts w:ascii="Arial" w:hAnsi="Arial" w:cs="Arial"/>
      <w:sz w:val="18"/>
      <w:szCs w:val="20"/>
      <w:lang w:val="es-ES_tradnl" w:eastAsia="es-MX"/>
    </w:rPr>
  </w:style>
  <w:style w:type="paragraph" w:customStyle="1" w:styleId="Fechas">
    <w:name w:val="Fechas"/>
    <w:basedOn w:val="Normal"/>
    <w:uiPriority w:val="99"/>
    <w:rsid w:val="00AA3CD6"/>
    <w:pPr>
      <w:widowControl w:val="0"/>
      <w:pBdr>
        <w:bottom w:val="double" w:sz="6" w:space="1" w:color="auto"/>
        <w:between w:val="double" w:sz="6" w:space="1" w:color="auto"/>
      </w:pBdr>
      <w:tabs>
        <w:tab w:val="center" w:pos="4464"/>
        <w:tab w:val="right" w:pos="8582"/>
      </w:tabs>
      <w:adjustRightInd w:val="0"/>
      <w:spacing w:line="216" w:lineRule="atLeast"/>
      <w:ind w:left="288" w:right="288"/>
      <w:jc w:val="both"/>
      <w:textAlignment w:val="baseline"/>
    </w:pPr>
    <w:rPr>
      <w:sz w:val="18"/>
      <w:szCs w:val="20"/>
      <w:lang w:val="es-ES_tradnl" w:eastAsia="es-MX"/>
    </w:rPr>
  </w:style>
  <w:style w:type="character" w:customStyle="1" w:styleId="textoCar">
    <w:name w:val="texto Car"/>
    <w:uiPriority w:val="99"/>
    <w:rsid w:val="00AA3CD6"/>
    <w:rPr>
      <w:rFonts w:ascii="Arial" w:hAnsi="Arial" w:cs="Arial"/>
      <w:sz w:val="18"/>
      <w:lang w:val="es-ES_tradnl" w:eastAsia="es-MX" w:bidi="ar-SA"/>
    </w:rPr>
  </w:style>
  <w:style w:type="paragraph" w:customStyle="1" w:styleId="BPROEMIO">
    <w:name w:val="B_PROEMIO"/>
    <w:basedOn w:val="Normal"/>
    <w:uiPriority w:val="99"/>
    <w:rsid w:val="00AA3CD6"/>
    <w:pPr>
      <w:widowControl w:val="0"/>
      <w:adjustRightInd w:val="0"/>
      <w:spacing w:before="360" w:line="360" w:lineRule="atLeast"/>
      <w:jc w:val="both"/>
      <w:textAlignment w:val="baseline"/>
    </w:pPr>
    <w:rPr>
      <w:rFonts w:ascii="Arial" w:hAnsi="Arial"/>
      <w:b/>
      <w:bCs/>
      <w:lang w:val="es-ES_tradnl" w:eastAsia="en-US"/>
    </w:rPr>
  </w:style>
  <w:style w:type="paragraph" w:customStyle="1" w:styleId="SEP">
    <w:name w:val="SEP"/>
    <w:basedOn w:val="Normal"/>
    <w:uiPriority w:val="99"/>
    <w:rsid w:val="00AA3CD6"/>
    <w:pPr>
      <w:widowControl w:val="0"/>
      <w:adjustRightInd w:val="0"/>
      <w:spacing w:line="360" w:lineRule="atLeast"/>
      <w:jc w:val="both"/>
      <w:textAlignment w:val="baseline"/>
    </w:pPr>
    <w:rPr>
      <w:rFonts w:ascii="Arial" w:hAnsi="Arial"/>
      <w:szCs w:val="20"/>
      <w:lang w:val="es-MX"/>
    </w:rPr>
  </w:style>
  <w:style w:type="paragraph" w:customStyle="1" w:styleId="BT1">
    <w:name w:val="B_T_1"/>
    <w:basedOn w:val="Normal"/>
    <w:uiPriority w:val="99"/>
    <w:rsid w:val="00AA3CD6"/>
    <w:pPr>
      <w:widowControl w:val="0"/>
      <w:tabs>
        <w:tab w:val="left" w:pos="567"/>
      </w:tabs>
      <w:adjustRightInd w:val="0"/>
      <w:spacing w:before="120" w:line="360" w:lineRule="atLeast"/>
      <w:ind w:left="567" w:hanging="567"/>
      <w:jc w:val="both"/>
      <w:textAlignment w:val="baseline"/>
    </w:pPr>
    <w:rPr>
      <w:rFonts w:ascii="Arial" w:hAnsi="Arial"/>
      <w:lang w:val="es-ES_tradnl" w:eastAsia="en-US"/>
    </w:rPr>
  </w:style>
  <w:style w:type="paragraph" w:customStyle="1" w:styleId="BT2">
    <w:name w:val="B_T_2"/>
    <w:basedOn w:val="BT1"/>
    <w:uiPriority w:val="99"/>
    <w:rsid w:val="00AA3CD6"/>
    <w:pPr>
      <w:tabs>
        <w:tab w:val="clear" w:pos="567"/>
        <w:tab w:val="num" w:pos="922"/>
        <w:tab w:val="left" w:pos="1134"/>
      </w:tabs>
      <w:ind w:left="1134"/>
    </w:pPr>
  </w:style>
  <w:style w:type="paragraph" w:customStyle="1" w:styleId="para1stln5sngl0">
    <w:name w:val="para1stln5sngl"/>
    <w:basedOn w:val="Normal"/>
    <w:uiPriority w:val="99"/>
    <w:rsid w:val="00AA3CD6"/>
    <w:pPr>
      <w:widowControl w:val="0"/>
      <w:adjustRightInd w:val="0"/>
      <w:spacing w:before="240" w:line="360" w:lineRule="atLeast"/>
      <w:ind w:firstLine="720"/>
      <w:jc w:val="both"/>
      <w:textAlignment w:val="baseline"/>
    </w:pPr>
  </w:style>
  <w:style w:type="paragraph" w:customStyle="1" w:styleId="BTEX2">
    <w:name w:val="B_TEX_2"/>
    <w:basedOn w:val="BTEX1"/>
    <w:uiPriority w:val="99"/>
    <w:rsid w:val="00AA3CD6"/>
    <w:pPr>
      <w:ind w:left="567"/>
    </w:pPr>
    <w:rPr>
      <w:bCs/>
    </w:rPr>
  </w:style>
  <w:style w:type="paragraph" w:customStyle="1" w:styleId="BodyText31">
    <w:name w:val="Body Text 31"/>
    <w:basedOn w:val="Normal"/>
    <w:uiPriority w:val="99"/>
    <w:rsid w:val="00AA3CD6"/>
    <w:pPr>
      <w:widowControl w:val="0"/>
      <w:adjustRightInd w:val="0"/>
      <w:spacing w:line="360" w:lineRule="atLeast"/>
      <w:jc w:val="both"/>
      <w:textAlignment w:val="baseline"/>
    </w:pPr>
    <w:rPr>
      <w:rFonts w:ascii="Arial" w:hAnsi="Arial"/>
      <w:sz w:val="20"/>
      <w:szCs w:val="20"/>
      <w:lang w:val="es-MX"/>
    </w:rPr>
  </w:style>
  <w:style w:type="paragraph" w:customStyle="1" w:styleId="MD3L4">
    <w:name w:val="MD3_L4"/>
    <w:basedOn w:val="Normal"/>
    <w:uiPriority w:val="99"/>
    <w:rsid w:val="00AA3CD6"/>
    <w:pPr>
      <w:widowControl w:val="0"/>
      <w:tabs>
        <w:tab w:val="left" w:pos="2087"/>
      </w:tabs>
      <w:adjustRightInd w:val="0"/>
      <w:spacing w:after="240" w:line="360" w:lineRule="atLeast"/>
      <w:ind w:left="2086" w:hanging="720"/>
      <w:jc w:val="both"/>
      <w:textAlignment w:val="baseline"/>
      <w:outlineLvl w:val="3"/>
    </w:pPr>
    <w:rPr>
      <w:rFonts w:ascii="Arial" w:hAnsi="Arial"/>
      <w:sz w:val="20"/>
      <w:szCs w:val="20"/>
      <w:lang w:val="es-ES_tradnl"/>
    </w:rPr>
  </w:style>
  <w:style w:type="paragraph" w:customStyle="1" w:styleId="MD3L3">
    <w:name w:val="MD3_L3"/>
    <w:basedOn w:val="Normal"/>
    <w:uiPriority w:val="99"/>
    <w:rsid w:val="00AA3CD6"/>
    <w:pPr>
      <w:widowControl w:val="0"/>
      <w:tabs>
        <w:tab w:val="num" w:pos="720"/>
      </w:tabs>
      <w:adjustRightInd w:val="0"/>
      <w:spacing w:after="240" w:line="360" w:lineRule="atLeast"/>
      <w:ind w:left="1440" w:hanging="720"/>
      <w:jc w:val="both"/>
      <w:textAlignment w:val="baseline"/>
      <w:outlineLvl w:val="2"/>
    </w:pPr>
    <w:rPr>
      <w:rFonts w:ascii="Arial" w:hAnsi="Arial"/>
      <w:sz w:val="20"/>
      <w:szCs w:val="20"/>
      <w:lang w:val="es-ES_tradnl"/>
    </w:rPr>
  </w:style>
  <w:style w:type="paragraph" w:customStyle="1" w:styleId="MD3L2">
    <w:name w:val="MD3_L2"/>
    <w:basedOn w:val="Normal"/>
    <w:uiPriority w:val="99"/>
    <w:rsid w:val="00AA3CD6"/>
    <w:pPr>
      <w:keepNext/>
      <w:widowControl w:val="0"/>
      <w:tabs>
        <w:tab w:val="num" w:pos="720"/>
      </w:tabs>
      <w:adjustRightInd w:val="0"/>
      <w:spacing w:after="240" w:line="360" w:lineRule="atLeast"/>
      <w:jc w:val="both"/>
      <w:textAlignment w:val="baseline"/>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uiPriority w:val="99"/>
    <w:rsid w:val="00AA3CD6"/>
    <w:pPr>
      <w:keepNext/>
      <w:widowControl w:val="0"/>
      <w:adjustRightInd w:val="0"/>
      <w:spacing w:after="240" w:line="360" w:lineRule="atLeast"/>
      <w:jc w:val="center"/>
      <w:textAlignment w:val="baseline"/>
      <w:outlineLvl w:val="0"/>
    </w:pPr>
    <w:rPr>
      <w:rFonts w:ascii="Arial" w:hAnsi="Arial"/>
      <w:b/>
      <w:sz w:val="20"/>
      <w:szCs w:val="20"/>
      <w:u w:val="single"/>
      <w:lang w:val="es-MX"/>
    </w:rPr>
  </w:style>
  <w:style w:type="paragraph" w:customStyle="1" w:styleId="MD3L5">
    <w:name w:val="MD3_L5"/>
    <w:basedOn w:val="Normal"/>
    <w:uiPriority w:val="99"/>
    <w:rsid w:val="00AA3CD6"/>
    <w:pPr>
      <w:widowControl w:val="0"/>
      <w:tabs>
        <w:tab w:val="num" w:pos="2160"/>
      </w:tabs>
      <w:adjustRightInd w:val="0"/>
      <w:spacing w:after="240" w:line="360" w:lineRule="atLeast"/>
      <w:ind w:left="2880" w:hanging="720"/>
      <w:jc w:val="both"/>
      <w:textAlignment w:val="baseline"/>
      <w:outlineLvl w:val="4"/>
    </w:pPr>
    <w:rPr>
      <w:rFonts w:ascii="Arial" w:hAnsi="Arial"/>
      <w:sz w:val="20"/>
      <w:szCs w:val="20"/>
      <w:lang w:val="es-ES_tradnl"/>
    </w:rPr>
  </w:style>
  <w:style w:type="paragraph" w:customStyle="1" w:styleId="MD3L9">
    <w:name w:val="MD3_L9"/>
    <w:basedOn w:val="Normal"/>
    <w:uiPriority w:val="99"/>
    <w:rsid w:val="00AA3CD6"/>
    <w:pPr>
      <w:widowControl w:val="0"/>
      <w:tabs>
        <w:tab w:val="num" w:pos="2160"/>
      </w:tabs>
      <w:adjustRightInd w:val="0"/>
      <w:spacing w:after="240" w:line="360" w:lineRule="atLeast"/>
      <w:ind w:left="2160" w:hanging="720"/>
      <w:jc w:val="center"/>
      <w:textAlignment w:val="baseline"/>
      <w:outlineLvl w:val="8"/>
    </w:pPr>
    <w:rPr>
      <w:rFonts w:ascii="Arial" w:hAnsi="Arial"/>
      <w:sz w:val="20"/>
      <w:szCs w:val="20"/>
      <w:lang w:val="en-US"/>
    </w:rPr>
  </w:style>
  <w:style w:type="paragraph" w:customStyle="1" w:styleId="MD3L8">
    <w:name w:val="MD3_L8"/>
    <w:basedOn w:val="Normal"/>
    <w:uiPriority w:val="99"/>
    <w:rsid w:val="00AA3CD6"/>
    <w:pPr>
      <w:widowControl w:val="0"/>
      <w:tabs>
        <w:tab w:val="num" w:pos="1440"/>
      </w:tabs>
      <w:adjustRightInd w:val="0"/>
      <w:spacing w:after="240" w:line="360" w:lineRule="atLeast"/>
      <w:ind w:left="1440" w:hanging="720"/>
      <w:jc w:val="center"/>
      <w:textAlignment w:val="baseline"/>
      <w:outlineLvl w:val="7"/>
    </w:pPr>
    <w:rPr>
      <w:rFonts w:ascii="Arial" w:hAnsi="Arial"/>
      <w:sz w:val="20"/>
      <w:szCs w:val="20"/>
      <w:lang w:val="en-US"/>
    </w:rPr>
  </w:style>
  <w:style w:type="paragraph" w:customStyle="1" w:styleId="MD3L7">
    <w:name w:val="MD3_L7"/>
    <w:basedOn w:val="Normal"/>
    <w:uiPriority w:val="99"/>
    <w:rsid w:val="00AA3CD6"/>
    <w:pPr>
      <w:widowControl w:val="0"/>
      <w:tabs>
        <w:tab w:val="num" w:pos="720"/>
      </w:tabs>
      <w:adjustRightInd w:val="0"/>
      <w:spacing w:after="240" w:line="360" w:lineRule="atLeast"/>
      <w:jc w:val="center"/>
      <w:textAlignment w:val="baseline"/>
      <w:outlineLvl w:val="6"/>
    </w:pPr>
    <w:rPr>
      <w:rFonts w:ascii="Arial" w:hAnsi="Arial"/>
      <w:sz w:val="20"/>
      <w:szCs w:val="20"/>
      <w:lang w:val="en-US"/>
    </w:rPr>
  </w:style>
  <w:style w:type="paragraph" w:customStyle="1" w:styleId="MD3L6">
    <w:name w:val="MD3_L6"/>
    <w:basedOn w:val="Normal"/>
    <w:uiPriority w:val="99"/>
    <w:rsid w:val="00AA3CD6"/>
    <w:pPr>
      <w:widowControl w:val="0"/>
      <w:tabs>
        <w:tab w:val="num" w:pos="3600"/>
      </w:tabs>
      <w:adjustRightInd w:val="0"/>
      <w:spacing w:after="240" w:line="360" w:lineRule="atLeast"/>
      <w:ind w:left="3600" w:hanging="720"/>
      <w:jc w:val="center"/>
      <w:textAlignment w:val="baseline"/>
      <w:outlineLvl w:val="5"/>
    </w:pPr>
    <w:rPr>
      <w:rFonts w:ascii="Arial" w:hAnsi="Arial"/>
      <w:sz w:val="20"/>
      <w:szCs w:val="20"/>
      <w:lang w:val="en-US"/>
    </w:rPr>
  </w:style>
  <w:style w:type="paragraph" w:customStyle="1" w:styleId="sep0">
    <w:name w:val="sep"/>
    <w:basedOn w:val="Normal"/>
    <w:uiPriority w:val="99"/>
    <w:rsid w:val="00AA3CD6"/>
    <w:pPr>
      <w:widowControl w:val="0"/>
      <w:adjustRightInd w:val="0"/>
      <w:spacing w:line="360" w:lineRule="atLeast"/>
      <w:jc w:val="both"/>
      <w:textAlignment w:val="baseline"/>
    </w:pPr>
    <w:rPr>
      <w:rFonts w:ascii="Arial" w:hAnsi="Arial"/>
      <w:sz w:val="20"/>
      <w:szCs w:val="20"/>
    </w:rPr>
  </w:style>
  <w:style w:type="paragraph" w:customStyle="1" w:styleId="ANOTACION">
    <w:name w:val="ANOTACION"/>
    <w:basedOn w:val="Normal"/>
    <w:uiPriority w:val="99"/>
    <w:rsid w:val="00AA3CD6"/>
    <w:pPr>
      <w:widowControl w:val="0"/>
      <w:autoSpaceDE w:val="0"/>
      <w:autoSpaceDN w:val="0"/>
      <w:adjustRightInd w:val="0"/>
      <w:spacing w:after="101" w:line="216" w:lineRule="atLeast"/>
      <w:jc w:val="center"/>
      <w:textAlignment w:val="baseline"/>
    </w:pPr>
    <w:rPr>
      <w:rFonts w:ascii="Arial" w:hAnsi="Arial"/>
      <w:b/>
      <w:sz w:val="18"/>
      <w:szCs w:val="20"/>
      <w:lang w:val="es-ES_tradnl"/>
    </w:rPr>
  </w:style>
  <w:style w:type="paragraph" w:customStyle="1" w:styleId="BTEX1INCISOTEX">
    <w:name w:val="B_TEX_1_INCISO_TEX"/>
    <w:basedOn w:val="Normal"/>
    <w:link w:val="BTEX1INCISOTEXCar"/>
    <w:uiPriority w:val="99"/>
    <w:rsid w:val="00AA3CD6"/>
    <w:pPr>
      <w:widowControl w:val="0"/>
      <w:adjustRightInd w:val="0"/>
      <w:spacing w:before="120" w:line="360" w:lineRule="atLeast"/>
      <w:ind w:left="567"/>
      <w:jc w:val="both"/>
      <w:textAlignment w:val="baseline"/>
    </w:pPr>
    <w:rPr>
      <w:rFonts w:ascii="Arial" w:hAnsi="Arial"/>
      <w:lang w:val="es-ES_tradnl" w:eastAsia="en-US"/>
    </w:rPr>
  </w:style>
  <w:style w:type="character" w:customStyle="1" w:styleId="BTEX1INCISOTEXCar">
    <w:name w:val="B_TEX_1_INCISO_TEX Car"/>
    <w:link w:val="BTEX1INCISOTEX"/>
    <w:uiPriority w:val="99"/>
    <w:locked/>
    <w:rsid w:val="00AA3CD6"/>
    <w:rPr>
      <w:rFonts w:ascii="Arial" w:hAnsi="Arial"/>
      <w:sz w:val="24"/>
      <w:szCs w:val="24"/>
      <w:lang w:val="es-ES_tradnl" w:eastAsia="en-US" w:bidi="ar-SA"/>
    </w:rPr>
  </w:style>
  <w:style w:type="paragraph" w:customStyle="1" w:styleId="titulo">
    <w:name w:val="titulo"/>
    <w:basedOn w:val="Normal"/>
    <w:uiPriority w:val="99"/>
    <w:rsid w:val="00AA3CD6"/>
    <w:pPr>
      <w:widowControl w:val="0"/>
      <w:adjustRightInd w:val="0"/>
      <w:spacing w:line="360" w:lineRule="atLeast"/>
      <w:jc w:val="center"/>
      <w:textAlignment w:val="baseline"/>
    </w:pPr>
    <w:rPr>
      <w:rFonts w:ascii="Arial" w:hAnsi="Arial"/>
      <w:sz w:val="20"/>
      <w:szCs w:val="20"/>
      <w:lang w:val="es-ES_tradnl"/>
    </w:rPr>
  </w:style>
  <w:style w:type="paragraph" w:customStyle="1" w:styleId="ctb10pt">
    <w:name w:val="ctb10pt"/>
    <w:basedOn w:val="Normal"/>
    <w:uiPriority w:val="99"/>
    <w:rsid w:val="00AA3CD6"/>
    <w:pPr>
      <w:widowControl w:val="0"/>
      <w:suppressAutoHyphens/>
      <w:adjustRightInd w:val="0"/>
      <w:spacing w:line="360" w:lineRule="atLeast"/>
      <w:jc w:val="center"/>
      <w:textAlignment w:val="baseline"/>
    </w:pPr>
    <w:rPr>
      <w:rFonts w:ascii="Arial" w:hAnsi="Arial"/>
      <w:b/>
      <w:sz w:val="20"/>
      <w:szCs w:val="20"/>
      <w:lang w:val="en-US"/>
    </w:rPr>
  </w:style>
  <w:style w:type="paragraph" w:customStyle="1" w:styleId="CM5">
    <w:name w:val="CM5"/>
    <w:basedOn w:val="Default"/>
    <w:next w:val="Default"/>
    <w:uiPriority w:val="99"/>
    <w:rsid w:val="00AA3CD6"/>
    <w:pPr>
      <w:spacing w:after="423"/>
    </w:pPr>
    <w:rPr>
      <w:rFonts w:ascii="LFOECL+Arial" w:hAnsi="LFOECL+Arial"/>
      <w:color w:val="auto"/>
    </w:rPr>
  </w:style>
  <w:style w:type="paragraph" w:customStyle="1" w:styleId="CM2">
    <w:name w:val="CM2"/>
    <w:basedOn w:val="Default"/>
    <w:next w:val="Default"/>
    <w:uiPriority w:val="99"/>
    <w:rsid w:val="00AA3CD6"/>
    <w:rPr>
      <w:rFonts w:ascii="LFOECL+Arial" w:hAnsi="LFOECL+Arial"/>
      <w:color w:val="auto"/>
    </w:rPr>
  </w:style>
  <w:style w:type="paragraph" w:customStyle="1" w:styleId="CM6">
    <w:name w:val="CM6"/>
    <w:basedOn w:val="Default"/>
    <w:next w:val="Default"/>
    <w:uiPriority w:val="99"/>
    <w:rsid w:val="00AA3CD6"/>
    <w:pPr>
      <w:spacing w:after="250"/>
    </w:pPr>
    <w:rPr>
      <w:rFonts w:ascii="LFOECL+Arial" w:hAnsi="LFOECL+Arial"/>
      <w:color w:val="auto"/>
    </w:rPr>
  </w:style>
  <w:style w:type="paragraph" w:customStyle="1" w:styleId="CM7">
    <w:name w:val="CM7"/>
    <w:basedOn w:val="Default"/>
    <w:next w:val="Default"/>
    <w:uiPriority w:val="99"/>
    <w:rsid w:val="00AA3CD6"/>
    <w:pPr>
      <w:spacing w:after="1878"/>
    </w:pPr>
    <w:rPr>
      <w:rFonts w:ascii="LFOECL+Arial" w:hAnsi="LFOECL+Arial"/>
      <w:color w:val="auto"/>
    </w:rPr>
  </w:style>
  <w:style w:type="paragraph" w:styleId="Ttulo">
    <w:name w:val="Title"/>
    <w:basedOn w:val="Normal"/>
    <w:link w:val="TtuloCar"/>
    <w:uiPriority w:val="99"/>
    <w:qFormat/>
    <w:rsid w:val="00AA3CD6"/>
    <w:pPr>
      <w:widowControl w:val="0"/>
      <w:adjustRightInd w:val="0"/>
      <w:spacing w:line="360" w:lineRule="atLeast"/>
      <w:jc w:val="center"/>
      <w:textAlignment w:val="baseline"/>
    </w:pPr>
    <w:rPr>
      <w:b/>
      <w:bCs/>
      <w:lang w:val="es-MX"/>
    </w:rPr>
  </w:style>
  <w:style w:type="character" w:customStyle="1" w:styleId="TtuloCar">
    <w:name w:val="Título Car"/>
    <w:link w:val="Ttulo"/>
    <w:uiPriority w:val="99"/>
    <w:locked/>
    <w:rsid w:val="00AA3CD6"/>
    <w:rPr>
      <w:b/>
      <w:bCs/>
      <w:sz w:val="24"/>
      <w:szCs w:val="24"/>
      <w:lang w:val="es-MX" w:eastAsia="es-ES" w:bidi="ar-SA"/>
    </w:rPr>
  </w:style>
  <w:style w:type="paragraph" w:styleId="Textonotapie">
    <w:name w:val="footnote text"/>
    <w:basedOn w:val="Normal"/>
    <w:link w:val="TextonotapieCar"/>
    <w:uiPriority w:val="99"/>
    <w:semiHidden/>
    <w:rsid w:val="00AA3CD6"/>
    <w:pPr>
      <w:widowControl w:val="0"/>
      <w:adjustRightInd w:val="0"/>
      <w:spacing w:line="220" w:lineRule="exact"/>
      <w:jc w:val="both"/>
      <w:textAlignment w:val="baseline"/>
    </w:pPr>
    <w:rPr>
      <w:sz w:val="20"/>
      <w:szCs w:val="20"/>
      <w:lang w:val="en-US"/>
    </w:rPr>
  </w:style>
  <w:style w:type="character" w:customStyle="1" w:styleId="TextonotapieCar">
    <w:name w:val="Texto nota pie Car"/>
    <w:link w:val="Textonotapie"/>
    <w:uiPriority w:val="99"/>
    <w:semiHidden/>
    <w:locked/>
    <w:rsid w:val="00AA3CD6"/>
    <w:rPr>
      <w:lang w:val="en-US" w:eastAsia="es-ES" w:bidi="ar-SA"/>
    </w:rPr>
  </w:style>
  <w:style w:type="paragraph" w:styleId="Textodebloque">
    <w:name w:val="Block Text"/>
    <w:basedOn w:val="Normal"/>
    <w:link w:val="TextodebloqueCar"/>
    <w:uiPriority w:val="99"/>
    <w:rsid w:val="00AA3CD6"/>
    <w:pPr>
      <w:widowControl w:val="0"/>
      <w:adjustRightInd w:val="0"/>
      <w:spacing w:line="360" w:lineRule="atLeast"/>
      <w:ind w:left="426" w:right="-284" w:hanging="426"/>
      <w:jc w:val="both"/>
      <w:textAlignment w:val="baseline"/>
    </w:pPr>
    <w:rPr>
      <w:rFonts w:ascii="Arial" w:hAnsi="Arial"/>
      <w:b/>
      <w:color w:val="000000"/>
      <w:szCs w:val="20"/>
      <w:lang w:val="es-MX"/>
    </w:rPr>
  </w:style>
  <w:style w:type="character" w:customStyle="1" w:styleId="TextodebloqueCar">
    <w:name w:val="Texto de bloque Car"/>
    <w:link w:val="Textodebloque"/>
    <w:uiPriority w:val="99"/>
    <w:locked/>
    <w:rsid w:val="00AA3CD6"/>
    <w:rPr>
      <w:rFonts w:ascii="Arial" w:hAnsi="Arial"/>
      <w:b/>
      <w:color w:val="000000"/>
      <w:sz w:val="24"/>
      <w:lang w:val="es-MX" w:eastAsia="es-ES" w:bidi="ar-SA"/>
    </w:rPr>
  </w:style>
  <w:style w:type="paragraph" w:customStyle="1" w:styleId="TextoCar0">
    <w:name w:val="Texto Car"/>
    <w:basedOn w:val="Normal"/>
    <w:rsid w:val="00AA3CD6"/>
    <w:pPr>
      <w:widowControl w:val="0"/>
      <w:adjustRightInd w:val="0"/>
      <w:spacing w:after="101" w:line="216" w:lineRule="exact"/>
      <w:ind w:firstLine="288"/>
      <w:jc w:val="both"/>
      <w:textAlignment w:val="baseline"/>
    </w:pPr>
    <w:rPr>
      <w:rFonts w:ascii="Arial" w:hAnsi="Arial" w:cs="Arial"/>
      <w:sz w:val="18"/>
      <w:szCs w:val="18"/>
      <w:lang w:val="es-MX" w:eastAsia="es-MX"/>
    </w:rPr>
  </w:style>
  <w:style w:type="paragraph" w:customStyle="1" w:styleId="TextoCarCar">
    <w:name w:val="Texto Car Car"/>
    <w:basedOn w:val="Normal"/>
    <w:uiPriority w:val="99"/>
    <w:rsid w:val="00AA3CD6"/>
    <w:pPr>
      <w:widowControl w:val="0"/>
      <w:adjustRightInd w:val="0"/>
      <w:spacing w:after="101" w:line="216" w:lineRule="exact"/>
      <w:ind w:firstLine="288"/>
      <w:jc w:val="both"/>
      <w:textAlignment w:val="baseline"/>
    </w:pPr>
    <w:rPr>
      <w:rFonts w:ascii="Arial" w:hAnsi="Arial" w:cs="Arial"/>
      <w:sz w:val="18"/>
      <w:szCs w:val="18"/>
      <w:lang w:val="es-MX" w:eastAsia="es-MX"/>
    </w:rPr>
  </w:style>
  <w:style w:type="character" w:styleId="Hipervnculo">
    <w:name w:val="Hyperlink"/>
    <w:uiPriority w:val="99"/>
    <w:rsid w:val="00AA3CD6"/>
    <w:rPr>
      <w:rFonts w:cs="Times New Roman"/>
      <w:color w:val="0000FF"/>
      <w:u w:val="single"/>
    </w:rPr>
  </w:style>
  <w:style w:type="paragraph" w:styleId="Mapadeldocumento">
    <w:name w:val="Document Map"/>
    <w:basedOn w:val="Normal"/>
    <w:link w:val="MapadeldocumentoCar"/>
    <w:uiPriority w:val="99"/>
    <w:rsid w:val="00AA3CD6"/>
    <w:pPr>
      <w:widowControl w:val="0"/>
      <w:adjustRightInd w:val="0"/>
      <w:spacing w:line="360" w:lineRule="atLeast"/>
      <w:jc w:val="both"/>
      <w:textAlignment w:val="baseline"/>
    </w:pPr>
    <w:rPr>
      <w:rFonts w:ascii="Tahoma" w:hAnsi="Tahoma" w:cs="Tahoma"/>
      <w:sz w:val="16"/>
      <w:szCs w:val="16"/>
    </w:rPr>
  </w:style>
  <w:style w:type="character" w:customStyle="1" w:styleId="MapadeldocumentoCar">
    <w:name w:val="Mapa del documento Car"/>
    <w:link w:val="Mapadeldocumento"/>
    <w:uiPriority w:val="99"/>
    <w:locked/>
    <w:rsid w:val="00AA3CD6"/>
    <w:rPr>
      <w:rFonts w:ascii="Tahoma" w:hAnsi="Tahoma" w:cs="Tahoma"/>
      <w:sz w:val="16"/>
      <w:szCs w:val="16"/>
      <w:lang w:val="es-ES" w:eastAsia="es-ES" w:bidi="ar-SA"/>
    </w:rPr>
  </w:style>
  <w:style w:type="character" w:styleId="nfasis">
    <w:name w:val="Emphasis"/>
    <w:uiPriority w:val="99"/>
    <w:qFormat/>
    <w:rsid w:val="00AA3CD6"/>
    <w:rPr>
      <w:rFonts w:cs="Times New Roman"/>
      <w:i/>
      <w:iCs/>
    </w:rPr>
  </w:style>
  <w:style w:type="paragraph" w:styleId="Prrafodelista">
    <w:name w:val="List Paragraph"/>
    <w:basedOn w:val="Normal"/>
    <w:uiPriority w:val="99"/>
    <w:qFormat/>
    <w:rsid w:val="00AA3CD6"/>
    <w:pPr>
      <w:widowControl w:val="0"/>
      <w:adjustRightInd w:val="0"/>
      <w:spacing w:line="360" w:lineRule="atLeast"/>
      <w:ind w:left="708"/>
      <w:jc w:val="both"/>
      <w:textAlignment w:val="baseline"/>
    </w:pPr>
  </w:style>
  <w:style w:type="paragraph" w:customStyle="1" w:styleId="Estilo">
    <w:name w:val="Estilo"/>
    <w:uiPriority w:val="99"/>
    <w:rsid w:val="00AA3CD6"/>
    <w:pPr>
      <w:widowControl w:val="0"/>
      <w:autoSpaceDE w:val="0"/>
      <w:autoSpaceDN w:val="0"/>
      <w:adjustRightInd w:val="0"/>
      <w:spacing w:line="360" w:lineRule="atLeast"/>
      <w:jc w:val="both"/>
      <w:textAlignment w:val="baseline"/>
    </w:pPr>
    <w:rPr>
      <w:rFonts w:ascii="Arial" w:hAnsi="Arial"/>
      <w:sz w:val="24"/>
      <w:szCs w:val="24"/>
      <w:lang w:val="es-ES" w:eastAsia="es-ES"/>
    </w:rPr>
  </w:style>
  <w:style w:type="character" w:styleId="Textoennegrita">
    <w:name w:val="Strong"/>
    <w:uiPriority w:val="99"/>
    <w:qFormat/>
    <w:rsid w:val="00AA3CD6"/>
    <w:rPr>
      <w:rFonts w:cs="Times New Roman"/>
      <w:b/>
      <w:bCs/>
    </w:rPr>
  </w:style>
  <w:style w:type="paragraph" w:customStyle="1" w:styleId="xl65">
    <w:name w:val="xl65"/>
    <w:basedOn w:val="Normal"/>
    <w:rsid w:val="00AA3CD6"/>
    <w:pPr>
      <w:widowControl w:val="0"/>
      <w:adjustRightInd w:val="0"/>
      <w:spacing w:before="100" w:beforeAutospacing="1" w:after="100" w:afterAutospacing="1" w:line="360" w:lineRule="atLeast"/>
      <w:jc w:val="both"/>
      <w:textAlignment w:val="center"/>
    </w:pPr>
    <w:rPr>
      <w:lang w:val="es-MX" w:eastAsia="es-MX"/>
    </w:rPr>
  </w:style>
  <w:style w:type="paragraph" w:customStyle="1" w:styleId="xl66">
    <w:name w:val="xl66"/>
    <w:basedOn w:val="Normal"/>
    <w:rsid w:val="00AA3CD6"/>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67">
    <w:name w:val="xl67"/>
    <w:basedOn w:val="Normal"/>
    <w:rsid w:val="00AA3CD6"/>
    <w:pPr>
      <w:widowControl w:val="0"/>
      <w:pBdr>
        <w:top w:val="single" w:sz="8" w:space="0" w:color="auto"/>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hAnsi="Arial" w:cs="Arial"/>
      <w:sz w:val="18"/>
      <w:szCs w:val="18"/>
      <w:lang w:val="es-MX" w:eastAsia="es-MX"/>
    </w:rPr>
  </w:style>
  <w:style w:type="paragraph" w:customStyle="1" w:styleId="xl68">
    <w:name w:val="xl68"/>
    <w:basedOn w:val="Normal"/>
    <w:rsid w:val="00AA3CD6"/>
    <w:pPr>
      <w:widowControl w:val="0"/>
      <w:pBdr>
        <w:top w:val="single" w:sz="8"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69">
    <w:name w:val="xl69"/>
    <w:basedOn w:val="Normal"/>
    <w:rsid w:val="00AA3CD6"/>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70">
    <w:name w:val="xl70"/>
    <w:basedOn w:val="Normal"/>
    <w:rsid w:val="00AA3CD6"/>
    <w:pPr>
      <w:widowControl w:val="0"/>
      <w:pBdr>
        <w:top w:val="single" w:sz="4" w:space="0" w:color="auto"/>
        <w:left w:val="single" w:sz="4" w:space="0" w:color="auto"/>
        <w:right w:val="single" w:sz="4"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71">
    <w:name w:val="xl71"/>
    <w:basedOn w:val="Normal"/>
    <w:rsid w:val="00AA3CD6"/>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sz w:val="20"/>
      <w:szCs w:val="20"/>
      <w:lang w:val="es-MX" w:eastAsia="es-MX"/>
    </w:rPr>
  </w:style>
  <w:style w:type="paragraph" w:customStyle="1" w:styleId="xl72">
    <w:name w:val="xl72"/>
    <w:basedOn w:val="Normal"/>
    <w:rsid w:val="00AA3CD6"/>
    <w:pPr>
      <w:widowControl w:val="0"/>
      <w:pBdr>
        <w:top w:val="single" w:sz="8"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73">
    <w:name w:val="xl73"/>
    <w:basedOn w:val="Normal"/>
    <w:rsid w:val="00AA3CD6"/>
    <w:pPr>
      <w:widowControl w:val="0"/>
      <w:pBdr>
        <w:top w:val="single" w:sz="4" w:space="0" w:color="auto"/>
        <w:left w:val="single" w:sz="4" w:space="0" w:color="auto"/>
        <w:bottom w:val="single" w:sz="4" w:space="0" w:color="auto"/>
        <w:right w:val="single" w:sz="8"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74">
    <w:name w:val="xl74"/>
    <w:basedOn w:val="Normal"/>
    <w:rsid w:val="00AA3CD6"/>
    <w:pPr>
      <w:widowControl w:val="0"/>
      <w:pBdr>
        <w:top w:val="single" w:sz="4" w:space="0" w:color="auto"/>
        <w:left w:val="single" w:sz="4"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75">
    <w:name w:val="xl75"/>
    <w:basedOn w:val="Normal"/>
    <w:rsid w:val="00AA3CD6"/>
    <w:pPr>
      <w:widowControl w:val="0"/>
      <w:pBdr>
        <w:top w:val="single" w:sz="4" w:space="0" w:color="auto"/>
        <w:left w:val="single" w:sz="4" w:space="0" w:color="auto"/>
        <w:bottom w:val="single" w:sz="8" w:space="0" w:color="auto"/>
        <w:right w:val="single" w:sz="8" w:space="0" w:color="auto"/>
      </w:pBdr>
      <w:adjustRightInd w:val="0"/>
      <w:spacing w:before="100" w:beforeAutospacing="1" w:after="100" w:afterAutospacing="1" w:line="360" w:lineRule="atLeast"/>
      <w:jc w:val="center"/>
      <w:textAlignment w:val="center"/>
    </w:pPr>
    <w:rPr>
      <w:rFonts w:ascii="Arial" w:hAnsi="Arial" w:cs="Arial"/>
      <w:sz w:val="16"/>
      <w:szCs w:val="16"/>
      <w:lang w:val="es-MX" w:eastAsia="es-MX"/>
    </w:rPr>
  </w:style>
  <w:style w:type="paragraph" w:customStyle="1" w:styleId="xl76">
    <w:name w:val="xl76"/>
    <w:basedOn w:val="Normal"/>
    <w:rsid w:val="00AA3CD6"/>
    <w:pPr>
      <w:widowControl w:val="0"/>
      <w:pBdr>
        <w:top w:val="single" w:sz="8"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hAnsi="Arial" w:cs="Arial"/>
      <w:sz w:val="16"/>
      <w:szCs w:val="16"/>
      <w:lang w:val="es-MX" w:eastAsia="es-MX"/>
    </w:rPr>
  </w:style>
  <w:style w:type="paragraph" w:customStyle="1" w:styleId="xl77">
    <w:name w:val="xl77"/>
    <w:basedOn w:val="Normal"/>
    <w:rsid w:val="00AA3CD6"/>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hAnsi="Arial" w:cs="Arial"/>
      <w:sz w:val="16"/>
      <w:szCs w:val="16"/>
      <w:lang w:val="es-MX" w:eastAsia="es-MX"/>
    </w:rPr>
  </w:style>
  <w:style w:type="paragraph" w:customStyle="1" w:styleId="xl78">
    <w:name w:val="xl78"/>
    <w:basedOn w:val="Normal"/>
    <w:rsid w:val="00AA3CD6"/>
    <w:pPr>
      <w:widowControl w:val="0"/>
      <w:pBdr>
        <w:top w:val="single" w:sz="4" w:space="0" w:color="auto"/>
        <w:right w:val="single" w:sz="4" w:space="0" w:color="auto"/>
      </w:pBdr>
      <w:adjustRightInd w:val="0"/>
      <w:spacing w:before="100" w:beforeAutospacing="1" w:after="100" w:afterAutospacing="1" w:line="360" w:lineRule="atLeast"/>
      <w:jc w:val="both"/>
      <w:textAlignment w:val="center"/>
    </w:pPr>
    <w:rPr>
      <w:rFonts w:ascii="Arial" w:hAnsi="Arial" w:cs="Arial"/>
      <w:sz w:val="16"/>
      <w:szCs w:val="16"/>
      <w:lang w:val="es-MX" w:eastAsia="es-MX"/>
    </w:rPr>
  </w:style>
  <w:style w:type="paragraph" w:customStyle="1" w:styleId="xl79">
    <w:name w:val="xl79"/>
    <w:basedOn w:val="Normal"/>
    <w:rsid w:val="00AA3CD6"/>
    <w:pPr>
      <w:widowControl w:val="0"/>
      <w:pBdr>
        <w:top w:val="single" w:sz="8"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lang w:val="es-MX" w:eastAsia="es-MX"/>
    </w:rPr>
  </w:style>
  <w:style w:type="paragraph" w:customStyle="1" w:styleId="xl80">
    <w:name w:val="xl80"/>
    <w:basedOn w:val="Normal"/>
    <w:rsid w:val="00AA3CD6"/>
    <w:pPr>
      <w:widowControl w:val="0"/>
      <w:pBdr>
        <w:top w:val="single" w:sz="4" w:space="0" w:color="auto"/>
        <w:left w:val="single" w:sz="8" w:space="0" w:color="auto"/>
        <w:bottom w:val="single" w:sz="4" w:space="0" w:color="auto"/>
        <w:right w:val="single" w:sz="4" w:space="0" w:color="auto"/>
      </w:pBdr>
      <w:adjustRightInd w:val="0"/>
      <w:spacing w:before="100" w:beforeAutospacing="1" w:after="100" w:afterAutospacing="1" w:line="360" w:lineRule="atLeast"/>
      <w:jc w:val="center"/>
      <w:textAlignment w:val="center"/>
    </w:pPr>
    <w:rPr>
      <w:lang w:val="es-MX" w:eastAsia="es-MX"/>
    </w:rPr>
  </w:style>
  <w:style w:type="paragraph" w:customStyle="1" w:styleId="xl81">
    <w:name w:val="xl81"/>
    <w:basedOn w:val="Normal"/>
    <w:rsid w:val="00AA3CD6"/>
    <w:pPr>
      <w:widowControl w:val="0"/>
      <w:pBdr>
        <w:top w:val="single" w:sz="4" w:space="0" w:color="auto"/>
        <w:left w:val="single" w:sz="8" w:space="0" w:color="auto"/>
        <w:bottom w:val="single" w:sz="8" w:space="0" w:color="auto"/>
        <w:right w:val="single" w:sz="4" w:space="0" w:color="auto"/>
      </w:pBdr>
      <w:adjustRightInd w:val="0"/>
      <w:spacing w:before="100" w:beforeAutospacing="1" w:after="100" w:afterAutospacing="1" w:line="360" w:lineRule="atLeast"/>
      <w:jc w:val="center"/>
      <w:textAlignment w:val="center"/>
    </w:pPr>
    <w:rPr>
      <w:lang w:val="es-MX" w:eastAsia="es-MX"/>
    </w:rPr>
  </w:style>
  <w:style w:type="paragraph" w:customStyle="1" w:styleId="xl82">
    <w:name w:val="xl82"/>
    <w:basedOn w:val="Normal"/>
    <w:rsid w:val="00AA3CD6"/>
    <w:pPr>
      <w:widowControl w:val="0"/>
      <w:pBdr>
        <w:top w:val="single" w:sz="4" w:space="0" w:color="auto"/>
        <w:bottom w:val="single" w:sz="8" w:space="0" w:color="auto"/>
        <w:right w:val="single" w:sz="4" w:space="0" w:color="auto"/>
      </w:pBdr>
      <w:adjustRightInd w:val="0"/>
      <w:spacing w:before="100" w:beforeAutospacing="1" w:after="100" w:afterAutospacing="1" w:line="360" w:lineRule="atLeast"/>
      <w:jc w:val="both"/>
      <w:textAlignment w:val="center"/>
    </w:pPr>
    <w:rPr>
      <w:rFonts w:ascii="Arial" w:hAnsi="Arial" w:cs="Arial"/>
      <w:sz w:val="16"/>
      <w:szCs w:val="16"/>
      <w:lang w:val="es-MX" w:eastAsia="es-MX"/>
    </w:rPr>
  </w:style>
  <w:style w:type="paragraph" w:customStyle="1" w:styleId="xl83">
    <w:name w:val="xl83"/>
    <w:basedOn w:val="Normal"/>
    <w:rsid w:val="00AA3CD6"/>
    <w:pPr>
      <w:widowControl w:val="0"/>
      <w:pBdr>
        <w:top w:val="single" w:sz="4" w:space="0" w:color="auto"/>
        <w:bottom w:val="single" w:sz="4" w:space="0" w:color="auto"/>
        <w:right w:val="single" w:sz="4" w:space="0" w:color="auto"/>
      </w:pBdr>
      <w:adjustRightInd w:val="0"/>
      <w:spacing w:before="100" w:beforeAutospacing="1" w:after="100" w:afterAutospacing="1" w:line="360" w:lineRule="atLeast"/>
      <w:jc w:val="both"/>
      <w:textAlignment w:val="center"/>
    </w:pPr>
    <w:rPr>
      <w:rFonts w:ascii="Arial" w:hAnsi="Arial" w:cs="Arial"/>
      <w:sz w:val="16"/>
      <w:szCs w:val="16"/>
      <w:lang w:val="es-MX" w:eastAsia="es-MX"/>
    </w:rPr>
  </w:style>
  <w:style w:type="paragraph" w:customStyle="1" w:styleId="xl84">
    <w:name w:val="xl84"/>
    <w:basedOn w:val="Normal"/>
    <w:rsid w:val="00AA3CD6"/>
    <w:pPr>
      <w:widowControl w:val="0"/>
      <w:pBdr>
        <w:top w:val="single" w:sz="8" w:space="0" w:color="auto"/>
        <w:left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lang w:val="es-MX" w:eastAsia="es-MX"/>
    </w:rPr>
  </w:style>
  <w:style w:type="paragraph" w:customStyle="1" w:styleId="xl85">
    <w:name w:val="xl85"/>
    <w:basedOn w:val="Normal"/>
    <w:rsid w:val="00AA3CD6"/>
    <w:pPr>
      <w:widowControl w:val="0"/>
      <w:pBdr>
        <w:left w:val="single" w:sz="8" w:space="0" w:color="auto"/>
        <w:bottom w:val="single" w:sz="8" w:space="0" w:color="auto"/>
        <w:right w:val="single" w:sz="8" w:space="0" w:color="auto"/>
      </w:pBdr>
      <w:shd w:val="clear" w:color="000000" w:fill="A5A5A5"/>
      <w:adjustRightInd w:val="0"/>
      <w:spacing w:before="100" w:beforeAutospacing="1" w:after="100" w:afterAutospacing="1" w:line="360" w:lineRule="atLeast"/>
      <w:jc w:val="center"/>
      <w:textAlignment w:val="center"/>
    </w:pPr>
    <w:rPr>
      <w:lang w:val="es-MX" w:eastAsia="es-MX"/>
    </w:rPr>
  </w:style>
  <w:style w:type="paragraph" w:customStyle="1" w:styleId="xl86">
    <w:name w:val="xl86"/>
    <w:basedOn w:val="Normal"/>
    <w:rsid w:val="00AA3CD6"/>
    <w:pPr>
      <w:widowControl w:val="0"/>
      <w:pBdr>
        <w:top w:val="single" w:sz="8" w:space="0" w:color="auto"/>
        <w:left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hAnsi="Arial" w:cs="Arial"/>
      <w:sz w:val="18"/>
      <w:szCs w:val="18"/>
      <w:lang w:val="es-MX" w:eastAsia="es-MX"/>
    </w:rPr>
  </w:style>
  <w:style w:type="paragraph" w:customStyle="1" w:styleId="xl87">
    <w:name w:val="xl87"/>
    <w:basedOn w:val="Normal"/>
    <w:rsid w:val="00AA3CD6"/>
    <w:pPr>
      <w:widowControl w:val="0"/>
      <w:pBdr>
        <w:left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hAnsi="Arial" w:cs="Arial"/>
      <w:sz w:val="18"/>
      <w:szCs w:val="18"/>
      <w:lang w:val="es-MX" w:eastAsia="es-MX"/>
    </w:rPr>
  </w:style>
  <w:style w:type="paragraph" w:customStyle="1" w:styleId="xl88">
    <w:name w:val="xl88"/>
    <w:basedOn w:val="Normal"/>
    <w:rsid w:val="00AA3CD6"/>
    <w:pPr>
      <w:widowControl w:val="0"/>
      <w:pBdr>
        <w:top w:val="single" w:sz="8" w:space="0" w:color="auto"/>
        <w:left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hAnsi="Arial" w:cs="Arial"/>
      <w:sz w:val="18"/>
      <w:szCs w:val="18"/>
      <w:lang w:val="es-MX" w:eastAsia="es-MX"/>
    </w:rPr>
  </w:style>
  <w:style w:type="paragraph" w:customStyle="1" w:styleId="xl89">
    <w:name w:val="xl89"/>
    <w:basedOn w:val="Normal"/>
    <w:rsid w:val="00AA3CD6"/>
    <w:pPr>
      <w:widowControl w:val="0"/>
      <w:pBdr>
        <w:top w:val="single" w:sz="8" w:space="0" w:color="auto"/>
        <w:bottom w:val="single" w:sz="8" w:space="0" w:color="auto"/>
      </w:pBdr>
      <w:shd w:val="clear" w:color="000000" w:fill="A6A6A6"/>
      <w:adjustRightInd w:val="0"/>
      <w:spacing w:before="100" w:beforeAutospacing="1" w:after="100" w:afterAutospacing="1" w:line="360" w:lineRule="atLeast"/>
      <w:jc w:val="center"/>
      <w:textAlignment w:val="center"/>
    </w:pPr>
    <w:rPr>
      <w:rFonts w:ascii="Arial" w:hAnsi="Arial" w:cs="Arial"/>
      <w:sz w:val="18"/>
      <w:szCs w:val="18"/>
      <w:lang w:val="es-MX" w:eastAsia="es-MX"/>
    </w:rPr>
  </w:style>
  <w:style w:type="paragraph" w:customStyle="1" w:styleId="xl90">
    <w:name w:val="xl90"/>
    <w:basedOn w:val="Normal"/>
    <w:rsid w:val="00AA3CD6"/>
    <w:pPr>
      <w:widowControl w:val="0"/>
      <w:pBdr>
        <w:top w:val="single" w:sz="8" w:space="0" w:color="auto"/>
        <w:bottom w:val="single" w:sz="8" w:space="0" w:color="auto"/>
        <w:right w:val="single" w:sz="8" w:space="0" w:color="auto"/>
      </w:pBdr>
      <w:shd w:val="clear" w:color="000000" w:fill="A6A6A6"/>
      <w:adjustRightInd w:val="0"/>
      <w:spacing w:before="100" w:beforeAutospacing="1" w:after="100" w:afterAutospacing="1" w:line="360" w:lineRule="atLeast"/>
      <w:jc w:val="center"/>
      <w:textAlignment w:val="center"/>
    </w:pPr>
    <w:rPr>
      <w:rFonts w:ascii="Arial" w:hAnsi="Arial" w:cs="Arial"/>
      <w:sz w:val="18"/>
      <w:szCs w:val="18"/>
      <w:lang w:val="es-MX" w:eastAsia="es-MX"/>
    </w:rPr>
  </w:style>
  <w:style w:type="paragraph" w:styleId="Sinespaciado">
    <w:name w:val="No Spacing"/>
    <w:uiPriority w:val="1"/>
    <w:qFormat/>
    <w:rsid w:val="00AA3CD6"/>
    <w:pPr>
      <w:widowControl w:val="0"/>
      <w:adjustRightInd w:val="0"/>
      <w:spacing w:line="360" w:lineRule="atLeast"/>
      <w:jc w:val="both"/>
      <w:textAlignment w:val="baseline"/>
    </w:pPr>
    <w:rPr>
      <w:sz w:val="24"/>
      <w:szCs w:val="24"/>
      <w:lang w:val="es-ES" w:eastAsia="es-ES"/>
    </w:rPr>
  </w:style>
  <w:style w:type="paragraph" w:customStyle="1" w:styleId="font5">
    <w:name w:val="font5"/>
    <w:basedOn w:val="Normal"/>
    <w:rsid w:val="00AA3CD6"/>
    <w:pPr>
      <w:widowControl w:val="0"/>
      <w:adjustRightInd w:val="0"/>
      <w:spacing w:before="100" w:beforeAutospacing="1" w:after="100" w:afterAutospacing="1" w:line="360" w:lineRule="atLeast"/>
      <w:jc w:val="both"/>
      <w:textAlignment w:val="baseline"/>
    </w:pPr>
    <w:rPr>
      <w:rFonts w:ascii="Tahoma" w:hAnsi="Tahoma" w:cs="Tahoma"/>
      <w:b/>
      <w:bCs/>
      <w:color w:val="000000"/>
      <w:sz w:val="16"/>
      <w:szCs w:val="16"/>
      <w:lang w:val="es-MX" w:eastAsia="es-MX"/>
    </w:rPr>
  </w:style>
  <w:style w:type="paragraph" w:customStyle="1" w:styleId="font6">
    <w:name w:val="font6"/>
    <w:basedOn w:val="Normal"/>
    <w:rsid w:val="00AA3CD6"/>
    <w:pPr>
      <w:widowControl w:val="0"/>
      <w:adjustRightInd w:val="0"/>
      <w:spacing w:before="100" w:beforeAutospacing="1" w:after="100" w:afterAutospacing="1" w:line="360" w:lineRule="atLeast"/>
      <w:jc w:val="both"/>
      <w:textAlignment w:val="baseline"/>
    </w:pPr>
    <w:rPr>
      <w:rFonts w:ascii="Tahoma" w:hAnsi="Tahoma" w:cs="Tahoma"/>
      <w:color w:val="000000"/>
      <w:sz w:val="16"/>
      <w:szCs w:val="16"/>
      <w:lang w:val="es-MX" w:eastAsia="es-MX"/>
    </w:rPr>
  </w:style>
  <w:style w:type="paragraph" w:customStyle="1" w:styleId="Textodecuerpo21">
    <w:name w:val="Texto de cuerpo 21"/>
    <w:basedOn w:val="Normal"/>
    <w:rsid w:val="005F6300"/>
    <w:pPr>
      <w:ind w:left="851"/>
      <w:jc w:val="both"/>
    </w:pPr>
    <w:rPr>
      <w:rFonts w:ascii="Arial" w:hAnsi="Arial"/>
      <w:color w:val="000000"/>
      <w:szCs w:val="20"/>
      <w:lang w:val="es-ES_tradnl"/>
    </w:rPr>
  </w:style>
  <w:style w:type="paragraph" w:customStyle="1" w:styleId="Textodecuerpo31">
    <w:name w:val="Texto de cuerpo 31"/>
    <w:basedOn w:val="Normal"/>
    <w:rsid w:val="005F6300"/>
    <w:pPr>
      <w:jc w:val="both"/>
    </w:pPr>
    <w:rPr>
      <w:rFonts w:ascii="Arial Narrow" w:hAnsi="Arial Narrow"/>
      <w:color w:val="0000FF"/>
      <w:szCs w:val="20"/>
      <w:lang w:val="es-ES_tradnl"/>
    </w:rPr>
  </w:style>
  <w:style w:type="paragraph" w:customStyle="1" w:styleId="Sangra2detdecuerpo1">
    <w:name w:val="Sangría 2 de t. de cuerpo1"/>
    <w:basedOn w:val="Normal"/>
    <w:rsid w:val="005F6300"/>
    <w:pPr>
      <w:ind w:left="851" w:hanging="284"/>
      <w:jc w:val="both"/>
    </w:pPr>
    <w:rPr>
      <w:rFonts w:ascii="Arial" w:hAnsi="Arial"/>
      <w:color w:val="000000"/>
      <w:szCs w:val="20"/>
      <w:lang w:val="es-ES_tradnl"/>
    </w:rPr>
  </w:style>
  <w:style w:type="character" w:styleId="Refdecomentario">
    <w:name w:val="annotation reference"/>
    <w:semiHidden/>
    <w:rsid w:val="005F6300"/>
    <w:rPr>
      <w:sz w:val="16"/>
      <w:szCs w:val="16"/>
    </w:rPr>
  </w:style>
  <w:style w:type="paragraph" w:styleId="Asuntodelcomentario">
    <w:name w:val="annotation subject"/>
    <w:basedOn w:val="Textocomentario"/>
    <w:next w:val="Textocomentario"/>
    <w:link w:val="AsuntodelcomentarioCar"/>
    <w:semiHidden/>
    <w:rsid w:val="005F6300"/>
    <w:pPr>
      <w:widowControl/>
      <w:adjustRightInd/>
      <w:spacing w:line="240" w:lineRule="auto"/>
      <w:jc w:val="left"/>
      <w:textAlignment w:val="auto"/>
    </w:pPr>
    <w:rPr>
      <w:b/>
      <w:bCs/>
    </w:rPr>
  </w:style>
  <w:style w:type="character" w:customStyle="1" w:styleId="AsuntodelcomentarioCar">
    <w:name w:val="Asunto del comentario Car"/>
    <w:link w:val="Asuntodelcomentario"/>
    <w:semiHidden/>
    <w:rsid w:val="005F6300"/>
    <w:rPr>
      <w:b/>
      <w:bCs/>
      <w:lang w:val="es-ES" w:eastAsia="es-ES" w:bidi="ar-SA"/>
    </w:rPr>
  </w:style>
  <w:style w:type="character" w:styleId="Hipervnculovisitado">
    <w:name w:val="FollowedHyperlink"/>
    <w:uiPriority w:val="99"/>
    <w:rsid w:val="005F6300"/>
    <w:rPr>
      <w:color w:val="800080"/>
      <w:u w:val="single"/>
    </w:rPr>
  </w:style>
  <w:style w:type="table" w:styleId="Tablaconcuadrcula">
    <w:name w:val="Table Grid"/>
    <w:basedOn w:val="Tablanormal"/>
    <w:uiPriority w:val="99"/>
    <w:rsid w:val="005F6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Text1">
    <w:name w:val="Block Text1"/>
    <w:basedOn w:val="Normal"/>
    <w:rsid w:val="005F6300"/>
    <w:pPr>
      <w:ind w:left="284" w:right="-284"/>
      <w:jc w:val="both"/>
    </w:pPr>
    <w:rPr>
      <w:rFonts w:ascii="Arial" w:eastAsia="Calibri" w:hAnsi="Arial"/>
      <w:color w:val="000000"/>
      <w:szCs w:val="20"/>
      <w:lang w:val="es-ES_tradnl"/>
    </w:rPr>
  </w:style>
  <w:style w:type="paragraph" w:customStyle="1" w:styleId="BodyTextIndent21">
    <w:name w:val="Body Text Indent 21"/>
    <w:basedOn w:val="Normal"/>
    <w:rsid w:val="005F6300"/>
    <w:pPr>
      <w:ind w:left="851" w:hanging="284"/>
      <w:jc w:val="both"/>
    </w:pPr>
    <w:rPr>
      <w:rFonts w:ascii="Arial" w:eastAsia="Calibri" w:hAnsi="Arial"/>
      <w:color w:val="000000"/>
      <w:szCs w:val="20"/>
      <w:lang w:val="es-ES_tradnl"/>
    </w:rPr>
  </w:style>
  <w:style w:type="character" w:customStyle="1" w:styleId="BodyTextIndent2Char">
    <w:name w:val="Body Text Indent 2 Char"/>
    <w:locked/>
    <w:rsid w:val="005F6300"/>
    <w:rPr>
      <w:rFonts w:ascii="Arial" w:hAnsi="Arial" w:cs="Times New Roman"/>
      <w:i/>
      <w:sz w:val="20"/>
      <w:szCs w:val="20"/>
      <w:u w:val="single"/>
      <w:lang w:val="es-MX" w:eastAsia="es-ES"/>
    </w:rPr>
  </w:style>
  <w:style w:type="paragraph" w:customStyle="1" w:styleId="BodyText211">
    <w:name w:val="Body Text 211"/>
    <w:basedOn w:val="Normal"/>
    <w:rsid w:val="005F6300"/>
    <w:pPr>
      <w:widowControl w:val="0"/>
      <w:autoSpaceDE w:val="0"/>
      <w:autoSpaceDN w:val="0"/>
      <w:ind w:right="-376"/>
      <w:jc w:val="both"/>
    </w:pPr>
    <w:rPr>
      <w:rFonts w:ascii="Arial" w:eastAsia="Calibri" w:hAnsi="Arial" w:cs="Arial"/>
      <w:sz w:val="20"/>
      <w:lang w:val="es-ES_tradnl"/>
    </w:rPr>
  </w:style>
  <w:style w:type="paragraph" w:customStyle="1" w:styleId="para">
    <w:name w:val="para"/>
    <w:basedOn w:val="Normal"/>
    <w:rsid w:val="005F6300"/>
    <w:pPr>
      <w:spacing w:after="240"/>
      <w:jc w:val="both"/>
    </w:pPr>
    <w:rPr>
      <w:rFonts w:eastAsia="Calibri"/>
      <w:sz w:val="22"/>
      <w:szCs w:val="20"/>
      <w:lang w:val="en-US" w:eastAsia="en-US"/>
    </w:rPr>
  </w:style>
  <w:style w:type="paragraph" w:customStyle="1" w:styleId="Prrafodelista1">
    <w:name w:val="Párrafo de lista1"/>
    <w:basedOn w:val="Normal"/>
    <w:rsid w:val="005F6300"/>
    <w:pPr>
      <w:ind w:left="720"/>
      <w:contextualSpacing/>
    </w:pPr>
    <w:rPr>
      <w:rFonts w:eastAsia="Calibri"/>
      <w:sz w:val="20"/>
      <w:szCs w:val="20"/>
    </w:rPr>
  </w:style>
  <w:style w:type="paragraph" w:customStyle="1" w:styleId="ListParagraph1">
    <w:name w:val="List Paragraph1"/>
    <w:basedOn w:val="Normal"/>
    <w:rsid w:val="005F6300"/>
    <w:pPr>
      <w:ind w:left="720"/>
      <w:contextualSpacing/>
    </w:pPr>
    <w:rPr>
      <w:sz w:val="20"/>
      <w:szCs w:val="20"/>
    </w:rPr>
  </w:style>
  <w:style w:type="paragraph" w:customStyle="1" w:styleId="BodyText22">
    <w:name w:val="Body Text 22"/>
    <w:basedOn w:val="Normal"/>
    <w:rsid w:val="005F6300"/>
    <w:pPr>
      <w:ind w:left="851"/>
      <w:jc w:val="both"/>
    </w:pPr>
    <w:rPr>
      <w:rFonts w:ascii="Arial" w:eastAsia="Calibri" w:hAnsi="Arial"/>
      <w:color w:val="000000"/>
      <w:szCs w:val="20"/>
      <w:lang w:val="es-ES_tradnl"/>
    </w:rPr>
  </w:style>
  <w:style w:type="paragraph" w:customStyle="1" w:styleId="Indent">
    <w:name w:val="Indent"/>
    <w:rsid w:val="005F6300"/>
    <w:pPr>
      <w:tabs>
        <w:tab w:val="left" w:pos="720"/>
      </w:tabs>
      <w:spacing w:after="240" w:line="360" w:lineRule="auto"/>
      <w:ind w:left="720"/>
      <w:jc w:val="both"/>
    </w:pPr>
    <w:rPr>
      <w:rFonts w:ascii="Verdana" w:eastAsia="Calibri" w:hAnsi="Verdana"/>
      <w:sz w:val="18"/>
      <w:lang w:val="en-GB" w:eastAsia="en-US"/>
    </w:rPr>
  </w:style>
  <w:style w:type="paragraph" w:styleId="HTMLconformatoprevio">
    <w:name w:val="HTML Preformatted"/>
    <w:basedOn w:val="Normal"/>
    <w:link w:val="HTMLconformatoprevioCar"/>
    <w:rsid w:val="005F6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s-MX" w:eastAsia="es-MX"/>
    </w:rPr>
  </w:style>
  <w:style w:type="character" w:customStyle="1" w:styleId="HTMLconformatoprevioCar">
    <w:name w:val="HTML con formato previo Car"/>
    <w:link w:val="HTMLconformatoprevio"/>
    <w:rsid w:val="005F6300"/>
    <w:rPr>
      <w:rFonts w:ascii="Courier New" w:eastAsia="Calibri" w:hAnsi="Courier New" w:cs="Courier New"/>
      <w:color w:val="000000"/>
    </w:rPr>
  </w:style>
  <w:style w:type="paragraph" w:customStyle="1" w:styleId="BodyText33">
    <w:name w:val="Body Text 33"/>
    <w:basedOn w:val="Normal"/>
    <w:rsid w:val="005F6300"/>
    <w:pPr>
      <w:jc w:val="both"/>
    </w:pPr>
    <w:rPr>
      <w:rFonts w:ascii="Arial Narrow" w:eastAsia="Calibri" w:hAnsi="Arial Narrow"/>
      <w:color w:val="0000FF"/>
      <w:szCs w:val="20"/>
      <w:lang w:val="es-ES_tradnl"/>
    </w:rPr>
  </w:style>
  <w:style w:type="paragraph" w:customStyle="1" w:styleId="BlockText2">
    <w:name w:val="Block Text2"/>
    <w:basedOn w:val="Normal"/>
    <w:rsid w:val="005F6300"/>
    <w:pPr>
      <w:ind w:left="284" w:right="-284"/>
      <w:jc w:val="both"/>
    </w:pPr>
    <w:rPr>
      <w:rFonts w:ascii="Arial" w:eastAsia="Calibri" w:hAnsi="Arial"/>
      <w:color w:val="000000"/>
      <w:szCs w:val="20"/>
      <w:lang w:val="es-ES_tradnl"/>
    </w:rPr>
  </w:style>
  <w:style w:type="paragraph" w:customStyle="1" w:styleId="BodyTextIndent23">
    <w:name w:val="Body Text Indent 23"/>
    <w:basedOn w:val="Normal"/>
    <w:rsid w:val="005F6300"/>
    <w:pPr>
      <w:ind w:left="851" w:hanging="284"/>
      <w:jc w:val="both"/>
    </w:pPr>
    <w:rPr>
      <w:rFonts w:ascii="Arial" w:eastAsia="Calibri" w:hAnsi="Arial"/>
      <w:color w:val="000000"/>
      <w:szCs w:val="20"/>
      <w:lang w:val="es-ES_tradnl"/>
    </w:rPr>
  </w:style>
  <w:style w:type="paragraph" w:customStyle="1" w:styleId="xl24">
    <w:name w:val="xl24"/>
    <w:basedOn w:val="Normal"/>
    <w:rsid w:val="005F6300"/>
    <w:pPr>
      <w:spacing w:before="100" w:after="100"/>
      <w:textAlignment w:val="center"/>
    </w:pPr>
    <w:rPr>
      <w:rFonts w:ascii="Arial" w:eastAsia="Arial Unicode MS" w:hAnsi="Arial"/>
      <w:b/>
      <w:szCs w:val="20"/>
      <w:lang w:val="es-MX"/>
    </w:rPr>
  </w:style>
  <w:style w:type="paragraph" w:customStyle="1" w:styleId="xl25">
    <w:name w:val="xl25"/>
    <w:basedOn w:val="Normal"/>
    <w:rsid w:val="005F6300"/>
    <w:pPr>
      <w:spacing w:before="100" w:after="100"/>
      <w:textAlignment w:val="center"/>
    </w:pPr>
    <w:rPr>
      <w:rFonts w:ascii="Arial" w:eastAsia="Arial Unicode MS" w:hAnsi="Arial"/>
      <w:sz w:val="16"/>
      <w:szCs w:val="20"/>
      <w:lang w:val="es-MX"/>
    </w:rPr>
  </w:style>
  <w:style w:type="paragraph" w:customStyle="1" w:styleId="xl26">
    <w:name w:val="xl26"/>
    <w:basedOn w:val="Normal"/>
    <w:rsid w:val="005F6300"/>
    <w:pPr>
      <w:spacing w:before="100" w:after="100"/>
      <w:textAlignment w:val="center"/>
    </w:pPr>
    <w:rPr>
      <w:rFonts w:ascii="Arial" w:eastAsia="Arial Unicode MS" w:hAnsi="Arial"/>
      <w:b/>
      <w:sz w:val="16"/>
      <w:szCs w:val="20"/>
      <w:lang w:val="es-MX"/>
    </w:rPr>
  </w:style>
  <w:style w:type="paragraph" w:customStyle="1" w:styleId="xl27">
    <w:name w:val="xl27"/>
    <w:basedOn w:val="Normal"/>
    <w:rsid w:val="005F6300"/>
    <w:pPr>
      <w:spacing w:before="100" w:after="100"/>
      <w:jc w:val="right"/>
      <w:textAlignment w:val="center"/>
    </w:pPr>
    <w:rPr>
      <w:rFonts w:ascii="Arial" w:eastAsia="Arial Unicode MS" w:hAnsi="Arial"/>
      <w:sz w:val="16"/>
      <w:szCs w:val="20"/>
      <w:lang w:val="es-MX"/>
    </w:rPr>
  </w:style>
  <w:style w:type="paragraph" w:customStyle="1" w:styleId="xl28">
    <w:name w:val="xl28"/>
    <w:basedOn w:val="Normal"/>
    <w:rsid w:val="005F6300"/>
    <w:pPr>
      <w:spacing w:before="100" w:after="100"/>
      <w:textAlignment w:val="center"/>
    </w:pPr>
    <w:rPr>
      <w:rFonts w:ascii="Arial Unicode MS" w:eastAsia="Arial Unicode MS" w:hAnsi="Arial Unicode MS"/>
      <w:sz w:val="14"/>
      <w:szCs w:val="20"/>
      <w:lang w:val="es-MX"/>
    </w:rPr>
  </w:style>
  <w:style w:type="paragraph" w:customStyle="1" w:styleId="xl29">
    <w:name w:val="xl29"/>
    <w:basedOn w:val="Normal"/>
    <w:rsid w:val="005F6300"/>
    <w:pPr>
      <w:spacing w:before="100" w:after="100"/>
      <w:textAlignment w:val="center"/>
    </w:pPr>
    <w:rPr>
      <w:rFonts w:ascii="Arial Unicode MS" w:eastAsia="Arial Unicode MS" w:hAnsi="Arial Unicode MS"/>
      <w:sz w:val="16"/>
      <w:szCs w:val="20"/>
      <w:lang w:val="es-MX"/>
    </w:rPr>
  </w:style>
  <w:style w:type="paragraph" w:customStyle="1" w:styleId="xl30">
    <w:name w:val="xl30"/>
    <w:basedOn w:val="Normal"/>
    <w:rsid w:val="005F6300"/>
    <w:pPr>
      <w:spacing w:before="100" w:after="100"/>
      <w:jc w:val="right"/>
      <w:textAlignment w:val="center"/>
    </w:pPr>
    <w:rPr>
      <w:rFonts w:ascii="Arial" w:eastAsia="Arial Unicode MS" w:hAnsi="Arial"/>
      <w:b/>
      <w:sz w:val="14"/>
      <w:szCs w:val="20"/>
      <w:lang w:val="es-MX"/>
    </w:rPr>
  </w:style>
  <w:style w:type="paragraph" w:customStyle="1" w:styleId="xl31">
    <w:name w:val="xl31"/>
    <w:basedOn w:val="Normal"/>
    <w:rsid w:val="005F6300"/>
    <w:pPr>
      <w:pBdr>
        <w:bottom w:val="single" w:sz="4" w:space="0" w:color="auto"/>
      </w:pBdr>
      <w:spacing w:before="100" w:after="100"/>
      <w:textAlignment w:val="center"/>
    </w:pPr>
    <w:rPr>
      <w:rFonts w:ascii="Arial Unicode MS" w:eastAsia="Arial Unicode MS" w:hAnsi="Arial Unicode MS"/>
      <w:b/>
      <w:sz w:val="16"/>
      <w:szCs w:val="20"/>
      <w:lang w:val="es-MX"/>
    </w:rPr>
  </w:style>
  <w:style w:type="paragraph" w:customStyle="1" w:styleId="xl32">
    <w:name w:val="xl32"/>
    <w:basedOn w:val="Normal"/>
    <w:rsid w:val="005F6300"/>
    <w:pPr>
      <w:pBdr>
        <w:top w:val="single" w:sz="4" w:space="0" w:color="auto"/>
        <w:left w:val="single" w:sz="4" w:space="0" w:color="auto"/>
        <w:bottom w:val="single" w:sz="4" w:space="0" w:color="auto"/>
      </w:pBdr>
      <w:spacing w:before="100" w:after="100"/>
      <w:textAlignment w:val="center"/>
    </w:pPr>
    <w:rPr>
      <w:rFonts w:ascii="Arial Unicode MS" w:eastAsia="Arial Unicode MS" w:hAnsi="Arial Unicode MS"/>
      <w:b/>
      <w:szCs w:val="20"/>
      <w:lang w:val="es-MX"/>
    </w:rPr>
  </w:style>
  <w:style w:type="paragraph" w:customStyle="1" w:styleId="xl33">
    <w:name w:val="xl33"/>
    <w:basedOn w:val="Normal"/>
    <w:rsid w:val="005F6300"/>
    <w:pPr>
      <w:pBdr>
        <w:top w:val="single" w:sz="4" w:space="0" w:color="auto"/>
        <w:bottom w:val="single" w:sz="4" w:space="0" w:color="auto"/>
      </w:pBdr>
      <w:spacing w:before="100" w:after="100"/>
      <w:textAlignment w:val="center"/>
    </w:pPr>
    <w:rPr>
      <w:rFonts w:ascii="Arial Unicode MS" w:eastAsia="Arial Unicode MS" w:hAnsi="Arial Unicode MS"/>
      <w:szCs w:val="20"/>
      <w:lang w:val="es-MX"/>
    </w:rPr>
  </w:style>
  <w:style w:type="paragraph" w:customStyle="1" w:styleId="xl34">
    <w:name w:val="xl34"/>
    <w:basedOn w:val="Normal"/>
    <w:rsid w:val="005F6300"/>
    <w:pPr>
      <w:pBdr>
        <w:top w:val="single" w:sz="4" w:space="0" w:color="auto"/>
        <w:bottom w:val="single" w:sz="4" w:space="0" w:color="auto"/>
        <w:right w:val="single" w:sz="4" w:space="0" w:color="auto"/>
      </w:pBdr>
      <w:spacing w:before="100" w:after="100"/>
      <w:textAlignment w:val="center"/>
    </w:pPr>
    <w:rPr>
      <w:rFonts w:ascii="Arial Unicode MS" w:eastAsia="Arial Unicode MS" w:hAnsi="Arial Unicode MS"/>
      <w:szCs w:val="20"/>
      <w:lang w:val="es-MX"/>
    </w:rPr>
  </w:style>
  <w:style w:type="paragraph" w:customStyle="1" w:styleId="xl35">
    <w:name w:val="xl35"/>
    <w:basedOn w:val="Normal"/>
    <w:rsid w:val="005F6300"/>
    <w:pPr>
      <w:pBdr>
        <w:top w:val="single" w:sz="4" w:space="0" w:color="auto"/>
        <w:left w:val="single" w:sz="4" w:space="0" w:color="auto"/>
        <w:right w:val="single" w:sz="4" w:space="0" w:color="auto"/>
      </w:pBdr>
      <w:spacing w:before="100" w:after="100"/>
      <w:textAlignment w:val="center"/>
    </w:pPr>
    <w:rPr>
      <w:rFonts w:ascii="Arial Unicode MS" w:eastAsia="Arial Unicode MS" w:hAnsi="Arial Unicode MS"/>
      <w:b/>
      <w:sz w:val="16"/>
      <w:szCs w:val="20"/>
      <w:lang w:val="es-MX"/>
    </w:rPr>
  </w:style>
  <w:style w:type="paragraph" w:customStyle="1" w:styleId="xl36">
    <w:name w:val="xl36"/>
    <w:basedOn w:val="Normal"/>
    <w:rsid w:val="005F6300"/>
    <w:pPr>
      <w:pBdr>
        <w:top w:val="single" w:sz="4" w:space="0" w:color="auto"/>
      </w:pBdr>
      <w:spacing w:before="100" w:after="100"/>
      <w:textAlignment w:val="center"/>
    </w:pPr>
    <w:rPr>
      <w:rFonts w:ascii="Arial Unicode MS" w:eastAsia="Arial Unicode MS" w:hAnsi="Arial Unicode MS"/>
      <w:b/>
      <w:sz w:val="16"/>
      <w:szCs w:val="20"/>
      <w:lang w:val="es-MX"/>
    </w:rPr>
  </w:style>
  <w:style w:type="paragraph" w:customStyle="1" w:styleId="xl37">
    <w:name w:val="xl37"/>
    <w:basedOn w:val="Normal"/>
    <w:rsid w:val="005F6300"/>
    <w:pPr>
      <w:pBdr>
        <w:top w:val="single" w:sz="4" w:space="0" w:color="auto"/>
      </w:pBdr>
      <w:spacing w:before="100" w:after="100"/>
      <w:textAlignment w:val="center"/>
    </w:pPr>
    <w:rPr>
      <w:rFonts w:ascii="Arial" w:eastAsia="Arial Unicode MS" w:hAnsi="Arial"/>
      <w:sz w:val="16"/>
      <w:szCs w:val="20"/>
      <w:lang w:val="es-MX"/>
    </w:rPr>
  </w:style>
  <w:style w:type="paragraph" w:customStyle="1" w:styleId="xl38">
    <w:name w:val="xl38"/>
    <w:basedOn w:val="Normal"/>
    <w:rsid w:val="005F6300"/>
    <w:pPr>
      <w:pBdr>
        <w:top w:val="single" w:sz="4" w:space="0" w:color="auto"/>
        <w:right w:val="single" w:sz="4" w:space="0" w:color="auto"/>
      </w:pBdr>
      <w:spacing w:before="100" w:after="100"/>
      <w:textAlignment w:val="center"/>
    </w:pPr>
    <w:rPr>
      <w:rFonts w:ascii="Arial" w:eastAsia="Arial Unicode MS" w:hAnsi="Arial"/>
      <w:sz w:val="16"/>
      <w:szCs w:val="20"/>
      <w:lang w:val="es-MX"/>
    </w:rPr>
  </w:style>
  <w:style w:type="paragraph" w:styleId="Epgrafe">
    <w:name w:val="caption"/>
    <w:basedOn w:val="Normal"/>
    <w:next w:val="Normal"/>
    <w:qFormat/>
    <w:rsid w:val="005F6300"/>
    <w:pPr>
      <w:jc w:val="center"/>
    </w:pPr>
    <w:rPr>
      <w:rFonts w:ascii="Univers" w:eastAsia="Calibri" w:hAnsi="Univers"/>
      <w:b/>
      <w:szCs w:val="20"/>
      <w:lang w:val="es-MX"/>
    </w:rPr>
  </w:style>
  <w:style w:type="paragraph" w:customStyle="1" w:styleId="Asuntodelcomentario1">
    <w:name w:val="Asunto del comentario1"/>
    <w:basedOn w:val="Textocomentario"/>
    <w:next w:val="Textocomentario"/>
    <w:semiHidden/>
    <w:rsid w:val="005F6300"/>
    <w:pPr>
      <w:widowControl/>
      <w:adjustRightInd/>
      <w:spacing w:line="240" w:lineRule="auto"/>
      <w:jc w:val="left"/>
      <w:textAlignment w:val="auto"/>
    </w:pPr>
    <w:rPr>
      <w:rFonts w:eastAsia="Calibri"/>
      <w:b/>
      <w:bCs/>
      <w:lang w:val="es-MX"/>
    </w:rPr>
  </w:style>
  <w:style w:type="paragraph" w:customStyle="1" w:styleId="BodyText32">
    <w:name w:val="Body Text 32"/>
    <w:basedOn w:val="Normal"/>
    <w:rsid w:val="005F6300"/>
    <w:pPr>
      <w:jc w:val="both"/>
    </w:pPr>
    <w:rPr>
      <w:rFonts w:ascii="Arial Narrow" w:eastAsia="Calibri" w:hAnsi="Arial Narrow"/>
      <w:color w:val="0000FF"/>
      <w:szCs w:val="20"/>
      <w:lang w:val="es-ES_tradnl"/>
    </w:rPr>
  </w:style>
  <w:style w:type="paragraph" w:customStyle="1" w:styleId="BodyText23">
    <w:name w:val="Body Text 23"/>
    <w:basedOn w:val="Normal"/>
    <w:rsid w:val="005F6300"/>
    <w:pPr>
      <w:ind w:left="851"/>
      <w:jc w:val="both"/>
    </w:pPr>
    <w:rPr>
      <w:rFonts w:ascii="Arial" w:eastAsia="Calibri" w:hAnsi="Arial"/>
      <w:color w:val="000000"/>
      <w:szCs w:val="20"/>
      <w:lang w:val="es-ES_tradnl"/>
    </w:rPr>
  </w:style>
  <w:style w:type="paragraph" w:customStyle="1" w:styleId="Clausula">
    <w:name w:val="Clausula"/>
    <w:basedOn w:val="Normal"/>
    <w:rsid w:val="005F6300"/>
    <w:pPr>
      <w:spacing w:before="240"/>
      <w:ind w:left="425"/>
      <w:jc w:val="both"/>
    </w:pPr>
    <w:rPr>
      <w:rFonts w:ascii="Arial" w:eastAsia="Calibri" w:hAnsi="Arial"/>
      <w:sz w:val="20"/>
      <w:szCs w:val="20"/>
      <w:lang w:val="es-MX"/>
    </w:rPr>
  </w:style>
  <w:style w:type="paragraph" w:customStyle="1" w:styleId="IncisoST">
    <w:name w:val="IncisoS/T"/>
    <w:basedOn w:val="Normal"/>
    <w:rsid w:val="005F6300"/>
    <w:pPr>
      <w:overflowPunct w:val="0"/>
      <w:autoSpaceDE w:val="0"/>
      <w:autoSpaceDN w:val="0"/>
      <w:adjustRightInd w:val="0"/>
      <w:spacing w:after="240"/>
      <w:ind w:left="1276" w:hanging="709"/>
      <w:textAlignment w:val="baseline"/>
    </w:pPr>
    <w:rPr>
      <w:rFonts w:ascii="Arial" w:eastAsia="Calibri" w:hAnsi="Arial"/>
      <w:sz w:val="20"/>
      <w:szCs w:val="20"/>
      <w:lang w:val="es-MX"/>
    </w:rPr>
  </w:style>
  <w:style w:type="paragraph" w:customStyle="1" w:styleId="BodyTextIndent31">
    <w:name w:val="Body Text Indent 31"/>
    <w:basedOn w:val="Normal"/>
    <w:rsid w:val="005F6300"/>
    <w:pPr>
      <w:overflowPunct w:val="0"/>
      <w:autoSpaceDE w:val="0"/>
      <w:autoSpaceDN w:val="0"/>
      <w:adjustRightInd w:val="0"/>
      <w:ind w:left="709"/>
      <w:jc w:val="both"/>
      <w:textAlignment w:val="baseline"/>
    </w:pPr>
    <w:rPr>
      <w:rFonts w:eastAsia="Calibri"/>
      <w:sz w:val="22"/>
      <w:szCs w:val="20"/>
      <w:lang w:val="es-ES_tradnl"/>
    </w:rPr>
  </w:style>
  <w:style w:type="paragraph" w:styleId="Listaconvietas">
    <w:name w:val="List Bullet"/>
    <w:basedOn w:val="Normal"/>
    <w:autoRedefine/>
    <w:rsid w:val="005F6300"/>
    <w:pPr>
      <w:tabs>
        <w:tab w:val="num" w:pos="720"/>
      </w:tabs>
      <w:spacing w:after="240"/>
      <w:ind w:left="720" w:hanging="360"/>
    </w:pPr>
    <w:rPr>
      <w:rFonts w:ascii="Courier New" w:eastAsia="Calibri" w:hAnsi="Courier New"/>
      <w:sz w:val="20"/>
      <w:szCs w:val="20"/>
      <w:lang w:val="es-ES_tradnl" w:eastAsia="en-US"/>
    </w:rPr>
  </w:style>
  <w:style w:type="paragraph" w:customStyle="1" w:styleId="OmniPage266">
    <w:name w:val="OmniPage #266"/>
    <w:basedOn w:val="Normal"/>
    <w:rsid w:val="005F6300"/>
    <w:pPr>
      <w:ind w:left="660" w:right="200"/>
      <w:jc w:val="both"/>
    </w:pPr>
    <w:rPr>
      <w:rFonts w:ascii="Arial" w:eastAsia="Calibri" w:hAnsi="Arial"/>
      <w:noProof/>
      <w:sz w:val="20"/>
      <w:szCs w:val="20"/>
      <w:lang w:val="es-MX" w:eastAsia="es-MX"/>
    </w:rPr>
  </w:style>
  <w:style w:type="paragraph" w:styleId="TDC1">
    <w:name w:val="toc 1"/>
    <w:basedOn w:val="Normal"/>
    <w:next w:val="Normal"/>
    <w:autoRedefine/>
    <w:uiPriority w:val="39"/>
    <w:rsid w:val="005F6300"/>
    <w:pPr>
      <w:widowControl w:val="0"/>
      <w:tabs>
        <w:tab w:val="left" w:pos="660"/>
        <w:tab w:val="right" w:leader="dot" w:pos="8789"/>
      </w:tabs>
      <w:ind w:left="709" w:right="900" w:hanging="709"/>
      <w:jc w:val="both"/>
    </w:pPr>
    <w:rPr>
      <w:rFonts w:ascii="Courier New" w:eastAsia="Calibri" w:hAnsi="Courier New" w:cs="Courier New"/>
      <w:lang w:val="es-MX"/>
    </w:rPr>
  </w:style>
  <w:style w:type="paragraph" w:styleId="TDC2">
    <w:name w:val="toc 2"/>
    <w:basedOn w:val="Normal"/>
    <w:next w:val="Normal"/>
    <w:autoRedefine/>
    <w:rsid w:val="005F6300"/>
    <w:pPr>
      <w:ind w:left="240"/>
    </w:pPr>
    <w:rPr>
      <w:rFonts w:eastAsia="Calibri"/>
      <w:lang w:val="es-MX"/>
    </w:rPr>
  </w:style>
  <w:style w:type="paragraph" w:styleId="TDC3">
    <w:name w:val="toc 3"/>
    <w:basedOn w:val="Normal"/>
    <w:next w:val="Normal"/>
    <w:autoRedefine/>
    <w:rsid w:val="005F6300"/>
    <w:pPr>
      <w:ind w:left="480"/>
    </w:pPr>
    <w:rPr>
      <w:rFonts w:eastAsia="Calibri"/>
      <w:lang w:val="es-MX"/>
    </w:rPr>
  </w:style>
  <w:style w:type="paragraph" w:customStyle="1" w:styleId="BodyTextIndent22">
    <w:name w:val="Body Text Indent 22"/>
    <w:basedOn w:val="Normal"/>
    <w:rsid w:val="005F6300"/>
    <w:pPr>
      <w:ind w:left="851" w:hanging="284"/>
      <w:jc w:val="both"/>
    </w:pPr>
    <w:rPr>
      <w:rFonts w:ascii="Arial" w:eastAsia="Calibri" w:hAnsi="Arial"/>
      <w:color w:val="000000"/>
      <w:szCs w:val="20"/>
      <w:lang w:val="es-ES_tradnl"/>
    </w:rPr>
  </w:style>
  <w:style w:type="paragraph" w:customStyle="1" w:styleId="CMSSchL1">
    <w:name w:val="CMS Sch L1"/>
    <w:basedOn w:val="Normal"/>
    <w:next w:val="CMSSchPart"/>
    <w:rsid w:val="005F6300"/>
    <w:pPr>
      <w:keepNext/>
      <w:pageBreakBefore/>
      <w:spacing w:before="240" w:after="240"/>
      <w:ind w:left="644" w:hanging="360"/>
      <w:jc w:val="center"/>
      <w:outlineLvl w:val="0"/>
    </w:pPr>
    <w:rPr>
      <w:rFonts w:ascii="Garamond MT" w:eastAsia="Calibri" w:hAnsi="Garamond MT"/>
      <w:b/>
      <w:sz w:val="28"/>
      <w:lang w:val="en-GB"/>
    </w:rPr>
  </w:style>
  <w:style w:type="paragraph" w:customStyle="1" w:styleId="CMSSchPart">
    <w:name w:val="CMS Sch Part"/>
    <w:basedOn w:val="Normal"/>
    <w:next w:val="CMSSchL2"/>
    <w:rsid w:val="005F6300"/>
    <w:pPr>
      <w:spacing w:after="240"/>
      <w:ind w:left="850" w:hanging="283"/>
      <w:jc w:val="center"/>
      <w:outlineLvl w:val="0"/>
    </w:pPr>
    <w:rPr>
      <w:rFonts w:ascii="Garamond MT" w:eastAsia="Calibri" w:hAnsi="Garamond MT"/>
      <w:b/>
      <w:lang w:val="en-GB"/>
    </w:rPr>
  </w:style>
  <w:style w:type="paragraph" w:customStyle="1" w:styleId="CMSSchL2">
    <w:name w:val="CMS Sch L2"/>
    <w:basedOn w:val="Normal"/>
    <w:next w:val="CMSSchL3"/>
    <w:rsid w:val="005F6300"/>
    <w:pPr>
      <w:spacing w:before="240" w:after="240"/>
      <w:ind w:left="1364" w:hanging="360"/>
      <w:outlineLvl w:val="1"/>
    </w:pPr>
    <w:rPr>
      <w:rFonts w:ascii="Garamond MT" w:eastAsia="Calibri" w:hAnsi="Garamond MT"/>
      <w:lang w:val="en-GB"/>
    </w:rPr>
  </w:style>
  <w:style w:type="paragraph" w:customStyle="1" w:styleId="CMSSchL3">
    <w:name w:val="CMS Sch L3"/>
    <w:basedOn w:val="Normal"/>
    <w:rsid w:val="005F6300"/>
    <w:pPr>
      <w:tabs>
        <w:tab w:val="num" w:pos="850"/>
        <w:tab w:val="num" w:pos="1440"/>
      </w:tabs>
      <w:spacing w:after="240"/>
      <w:ind w:left="851" w:hanging="360"/>
      <w:outlineLvl w:val="2"/>
    </w:pPr>
    <w:rPr>
      <w:rFonts w:ascii="Garamond MT" w:eastAsia="Calibri" w:hAnsi="Garamond MT"/>
      <w:lang w:val="en-GB"/>
    </w:rPr>
  </w:style>
  <w:style w:type="paragraph" w:customStyle="1" w:styleId="CMSSchL4">
    <w:name w:val="CMS Sch L4"/>
    <w:basedOn w:val="Normal"/>
    <w:rsid w:val="005F6300"/>
    <w:pPr>
      <w:tabs>
        <w:tab w:val="num" w:pos="0"/>
        <w:tab w:val="left" w:pos="1701"/>
        <w:tab w:val="num" w:pos="2160"/>
      </w:tabs>
      <w:spacing w:after="240"/>
      <w:ind w:left="1701" w:hanging="360"/>
      <w:outlineLvl w:val="3"/>
    </w:pPr>
    <w:rPr>
      <w:rFonts w:ascii="Garamond MT" w:eastAsia="Calibri" w:hAnsi="Garamond MT"/>
      <w:lang w:val="en-GB"/>
    </w:rPr>
  </w:style>
  <w:style w:type="paragraph" w:customStyle="1" w:styleId="CMSSchL5">
    <w:name w:val="CMS Sch L5"/>
    <w:basedOn w:val="Normal"/>
    <w:rsid w:val="005F6300"/>
    <w:pPr>
      <w:tabs>
        <w:tab w:val="left" w:pos="2552"/>
        <w:tab w:val="num" w:pos="2880"/>
      </w:tabs>
      <w:spacing w:after="240"/>
      <w:ind w:left="2552" w:hanging="283"/>
      <w:outlineLvl w:val="4"/>
    </w:pPr>
    <w:rPr>
      <w:rFonts w:ascii="Garamond MT" w:eastAsia="Calibri" w:hAnsi="Garamond MT"/>
      <w:lang w:val="en-GB"/>
    </w:rPr>
  </w:style>
  <w:style w:type="paragraph" w:customStyle="1" w:styleId="CMSSchL6">
    <w:name w:val="CMS Sch L6"/>
    <w:basedOn w:val="Normal"/>
    <w:rsid w:val="005F6300"/>
    <w:pPr>
      <w:tabs>
        <w:tab w:val="num" w:pos="3600"/>
      </w:tabs>
      <w:spacing w:after="240"/>
      <w:ind w:left="3403" w:hanging="360"/>
      <w:outlineLvl w:val="5"/>
    </w:pPr>
    <w:rPr>
      <w:rFonts w:ascii="Garamond MT" w:eastAsia="Calibri" w:hAnsi="Garamond MT"/>
      <w:lang w:val="en-GB"/>
    </w:rPr>
  </w:style>
  <w:style w:type="paragraph" w:customStyle="1" w:styleId="CMSSchL7">
    <w:name w:val="CMS Sch L7"/>
    <w:basedOn w:val="Normal"/>
    <w:rsid w:val="005F6300"/>
    <w:pPr>
      <w:tabs>
        <w:tab w:val="num" w:pos="4320"/>
      </w:tabs>
      <w:spacing w:after="240"/>
      <w:ind w:left="851"/>
      <w:outlineLvl w:val="6"/>
    </w:pPr>
    <w:rPr>
      <w:rFonts w:ascii="Garamond MT" w:eastAsia="Calibri" w:hAnsi="Garamond MT"/>
      <w:lang w:val="en-GB"/>
    </w:rPr>
  </w:style>
  <w:style w:type="paragraph" w:customStyle="1" w:styleId="CMSSchL8">
    <w:name w:val="CMS Sch L8"/>
    <w:basedOn w:val="Normal"/>
    <w:rsid w:val="005F6300"/>
    <w:pPr>
      <w:numPr>
        <w:numId w:val="10"/>
      </w:numPr>
      <w:tabs>
        <w:tab w:val="num" w:pos="0"/>
      </w:tabs>
      <w:spacing w:after="240"/>
      <w:ind w:left="1702"/>
      <w:outlineLvl w:val="7"/>
    </w:pPr>
    <w:rPr>
      <w:rFonts w:ascii="Garamond MT" w:eastAsia="Calibri" w:hAnsi="Garamond MT"/>
      <w:lang w:val="en-GB"/>
    </w:rPr>
  </w:style>
  <w:style w:type="paragraph" w:customStyle="1" w:styleId="CMSSchL9">
    <w:name w:val="CMS Sch L9"/>
    <w:basedOn w:val="Normal"/>
    <w:rsid w:val="005F6300"/>
    <w:pPr>
      <w:numPr>
        <w:numId w:val="14"/>
      </w:numPr>
      <w:spacing w:after="240"/>
      <w:ind w:left="2552" w:hanging="283"/>
      <w:outlineLvl w:val="8"/>
    </w:pPr>
    <w:rPr>
      <w:rFonts w:ascii="Garamond MT" w:eastAsia="Calibri" w:hAnsi="Garamond MT"/>
      <w:lang w:val="en-GB"/>
    </w:rPr>
  </w:style>
  <w:style w:type="paragraph" w:styleId="Listaconvietas2">
    <w:name w:val="List Bullet 2"/>
    <w:basedOn w:val="Normal"/>
    <w:autoRedefine/>
    <w:rsid w:val="005F6300"/>
    <w:pPr>
      <w:numPr>
        <w:numId w:val="12"/>
      </w:numPr>
      <w:tabs>
        <w:tab w:val="num" w:pos="1701"/>
      </w:tabs>
      <w:spacing w:after="240"/>
      <w:ind w:left="1702" w:hanging="851"/>
    </w:pPr>
    <w:rPr>
      <w:rFonts w:ascii="Garamond MT" w:eastAsia="Calibri" w:hAnsi="Garamond MT"/>
      <w:lang w:val="en-GB"/>
    </w:rPr>
  </w:style>
  <w:style w:type="paragraph" w:styleId="Listaconvietas3">
    <w:name w:val="List Bullet 3"/>
    <w:basedOn w:val="Normal"/>
    <w:autoRedefine/>
    <w:rsid w:val="005F6300"/>
    <w:pPr>
      <w:numPr>
        <w:numId w:val="21"/>
      </w:numPr>
      <w:tabs>
        <w:tab w:val="clear" w:pos="1209"/>
        <w:tab w:val="num" w:pos="2552"/>
      </w:tabs>
      <w:spacing w:after="240"/>
      <w:ind w:left="2552" w:hanging="851"/>
    </w:pPr>
    <w:rPr>
      <w:rFonts w:ascii="Garamond MT" w:eastAsia="Calibri" w:hAnsi="Garamond MT"/>
      <w:lang w:val="en-GB"/>
    </w:rPr>
  </w:style>
  <w:style w:type="paragraph" w:styleId="Listaconvietas4">
    <w:name w:val="List Bullet 4"/>
    <w:basedOn w:val="Normal"/>
    <w:autoRedefine/>
    <w:rsid w:val="005F6300"/>
    <w:pPr>
      <w:numPr>
        <w:numId w:val="18"/>
      </w:numPr>
      <w:tabs>
        <w:tab w:val="clear" w:pos="360"/>
        <w:tab w:val="num" w:pos="3402"/>
      </w:tabs>
      <w:spacing w:after="240"/>
      <w:ind w:left="3403" w:hanging="283"/>
    </w:pPr>
    <w:rPr>
      <w:rFonts w:ascii="Garamond MT" w:eastAsia="Calibri" w:hAnsi="Garamond MT"/>
      <w:lang w:val="en-GB"/>
    </w:rPr>
  </w:style>
  <w:style w:type="paragraph" w:styleId="Listaconvietas5">
    <w:name w:val="List Bullet 5"/>
    <w:basedOn w:val="Normal"/>
    <w:autoRedefine/>
    <w:rsid w:val="005F6300"/>
    <w:pPr>
      <w:numPr>
        <w:numId w:val="19"/>
      </w:numPr>
      <w:tabs>
        <w:tab w:val="clear" w:pos="643"/>
        <w:tab w:val="num" w:pos="4253"/>
      </w:tabs>
      <w:spacing w:after="240"/>
      <w:ind w:left="4253" w:hanging="851"/>
    </w:pPr>
    <w:rPr>
      <w:rFonts w:ascii="Garamond MT" w:eastAsia="Calibri" w:hAnsi="Garamond MT"/>
      <w:lang w:val="en-GB"/>
    </w:rPr>
  </w:style>
  <w:style w:type="paragraph" w:styleId="Listaconnmeros">
    <w:name w:val="List Number"/>
    <w:basedOn w:val="Normal"/>
    <w:rsid w:val="005F6300"/>
    <w:pPr>
      <w:numPr>
        <w:numId w:val="23"/>
      </w:numPr>
      <w:tabs>
        <w:tab w:val="clear" w:pos="360"/>
        <w:tab w:val="num" w:pos="851"/>
      </w:tabs>
      <w:spacing w:after="240"/>
      <w:ind w:left="851" w:hanging="283"/>
    </w:pPr>
    <w:rPr>
      <w:rFonts w:ascii="Garamond MT" w:eastAsia="Calibri" w:hAnsi="Garamond MT"/>
      <w:lang w:val="en-GB"/>
    </w:rPr>
  </w:style>
  <w:style w:type="paragraph" w:styleId="Listaconnmeros2">
    <w:name w:val="List Number 2"/>
    <w:basedOn w:val="Normal"/>
    <w:rsid w:val="005F6300"/>
    <w:pPr>
      <w:numPr>
        <w:numId w:val="24"/>
      </w:numPr>
      <w:tabs>
        <w:tab w:val="clear" w:pos="643"/>
        <w:tab w:val="num" w:pos="851"/>
        <w:tab w:val="num" w:pos="1065"/>
      </w:tabs>
      <w:spacing w:after="240"/>
      <w:ind w:left="851" w:hanging="851"/>
    </w:pPr>
    <w:rPr>
      <w:rFonts w:ascii="Garamond MT" w:eastAsia="Calibri" w:hAnsi="Garamond MT"/>
      <w:lang w:val="en-GB"/>
    </w:rPr>
  </w:style>
  <w:style w:type="paragraph" w:styleId="Listaconnmeros3">
    <w:name w:val="List Number 3"/>
    <w:basedOn w:val="Normal"/>
    <w:rsid w:val="005F6300"/>
    <w:pPr>
      <w:numPr>
        <w:numId w:val="25"/>
      </w:numPr>
      <w:tabs>
        <w:tab w:val="clear" w:pos="926"/>
        <w:tab w:val="num" w:pos="851"/>
      </w:tabs>
      <w:spacing w:after="240"/>
      <w:ind w:left="851" w:hanging="283"/>
    </w:pPr>
    <w:rPr>
      <w:rFonts w:ascii="Garamond MT" w:eastAsia="Calibri" w:hAnsi="Garamond MT"/>
      <w:lang w:val="en-GB"/>
    </w:rPr>
  </w:style>
  <w:style w:type="paragraph" w:styleId="Listaconnmeros4">
    <w:name w:val="List Number 4"/>
    <w:basedOn w:val="Normal"/>
    <w:rsid w:val="005F6300"/>
    <w:pPr>
      <w:numPr>
        <w:numId w:val="26"/>
      </w:numPr>
      <w:tabs>
        <w:tab w:val="clear" w:pos="1209"/>
      </w:tabs>
      <w:spacing w:after="240"/>
      <w:ind w:left="1494" w:hanging="927"/>
    </w:pPr>
    <w:rPr>
      <w:rFonts w:ascii="Garamond MT" w:eastAsia="Calibri" w:hAnsi="Garamond MT"/>
      <w:lang w:val="en-GB"/>
    </w:rPr>
  </w:style>
  <w:style w:type="paragraph" w:customStyle="1" w:styleId="CMSHeadL4">
    <w:name w:val="CMS Head L4"/>
    <w:basedOn w:val="Normal"/>
    <w:rsid w:val="005F6300"/>
    <w:pPr>
      <w:tabs>
        <w:tab w:val="num" w:pos="360"/>
        <w:tab w:val="num" w:pos="2880"/>
      </w:tabs>
      <w:spacing w:after="240"/>
      <w:ind w:left="2880" w:hanging="360"/>
      <w:outlineLvl w:val="3"/>
    </w:pPr>
    <w:rPr>
      <w:rFonts w:ascii="Garamond MT" w:eastAsia="Calibri" w:hAnsi="Garamond MT"/>
      <w:lang w:val="en-GB"/>
    </w:rPr>
  </w:style>
  <w:style w:type="paragraph" w:customStyle="1" w:styleId="CMSIndentL3">
    <w:name w:val="CMS Indent L3"/>
    <w:basedOn w:val="Normal"/>
    <w:rsid w:val="005F6300"/>
    <w:pPr>
      <w:tabs>
        <w:tab w:val="num" w:pos="1778"/>
      </w:tabs>
      <w:spacing w:after="240"/>
    </w:pPr>
    <w:rPr>
      <w:rFonts w:ascii="Garamond MT" w:eastAsia="Calibri" w:hAnsi="Garamond MT"/>
      <w:lang w:val="en-GB"/>
    </w:rPr>
  </w:style>
  <w:style w:type="paragraph" w:customStyle="1" w:styleId="CMSHeadL5">
    <w:name w:val="CMS Head L5"/>
    <w:basedOn w:val="Normal"/>
    <w:rsid w:val="005F6300"/>
    <w:pPr>
      <w:numPr>
        <w:numId w:val="15"/>
      </w:numPr>
      <w:spacing w:after="240"/>
      <w:ind w:left="0" w:firstLine="0"/>
      <w:outlineLvl w:val="4"/>
    </w:pPr>
    <w:rPr>
      <w:rFonts w:ascii="Garamond MT" w:eastAsia="Calibri" w:hAnsi="Garamond MT"/>
      <w:lang w:val="en-GB"/>
    </w:rPr>
  </w:style>
  <w:style w:type="paragraph" w:customStyle="1" w:styleId="CMSHeadL2">
    <w:name w:val="CMS Head L2"/>
    <w:basedOn w:val="Normal"/>
    <w:next w:val="CMSHeadL3"/>
    <w:rsid w:val="005F6300"/>
    <w:pPr>
      <w:keepNext/>
      <w:keepLines/>
      <w:numPr>
        <w:numId w:val="11"/>
      </w:numPr>
      <w:tabs>
        <w:tab w:val="num" w:pos="360"/>
        <w:tab w:val="num" w:pos="720"/>
      </w:tabs>
      <w:spacing w:before="360" w:after="240"/>
      <w:ind w:left="720" w:hanging="720"/>
      <w:outlineLvl w:val="1"/>
    </w:pPr>
    <w:rPr>
      <w:rFonts w:ascii="Garamond MT" w:eastAsia="Calibri" w:hAnsi="Garamond MT"/>
      <w:b/>
      <w:lang w:val="en-GB"/>
    </w:rPr>
  </w:style>
  <w:style w:type="paragraph" w:customStyle="1" w:styleId="CMSHeadL3">
    <w:name w:val="CMS Head L3"/>
    <w:basedOn w:val="Normal"/>
    <w:autoRedefine/>
    <w:rsid w:val="005F6300"/>
    <w:pPr>
      <w:widowControl w:val="0"/>
      <w:numPr>
        <w:numId w:val="22"/>
      </w:numPr>
      <w:tabs>
        <w:tab w:val="clear" w:pos="1492"/>
      </w:tabs>
      <w:spacing w:before="120" w:after="240"/>
      <w:ind w:left="0" w:firstLine="0"/>
      <w:jc w:val="both"/>
      <w:outlineLvl w:val="2"/>
    </w:pPr>
    <w:rPr>
      <w:rFonts w:ascii="Courier New" w:eastAsia="Calibri" w:hAnsi="Courier New" w:cs="Courier New"/>
      <w:lang w:val="es-MX"/>
    </w:rPr>
  </w:style>
  <w:style w:type="paragraph" w:customStyle="1" w:styleId="CMSHeadL6">
    <w:name w:val="CMS Head L6"/>
    <w:basedOn w:val="Normal"/>
    <w:rsid w:val="005F6300"/>
    <w:pPr>
      <w:tabs>
        <w:tab w:val="num" w:pos="4320"/>
      </w:tabs>
      <w:spacing w:after="240"/>
      <w:ind w:left="4320" w:hanging="180"/>
      <w:outlineLvl w:val="5"/>
    </w:pPr>
    <w:rPr>
      <w:rFonts w:ascii="Garamond MT" w:eastAsia="Calibri" w:hAnsi="Garamond MT"/>
      <w:lang w:val="en-GB"/>
    </w:rPr>
  </w:style>
  <w:style w:type="paragraph" w:customStyle="1" w:styleId="BodyTextBold">
    <w:name w:val="Body Text Bold"/>
    <w:basedOn w:val="Textoindependiente"/>
    <w:rsid w:val="005F6300"/>
    <w:pPr>
      <w:numPr>
        <w:numId w:val="13"/>
      </w:numPr>
      <w:tabs>
        <w:tab w:val="num" w:pos="360"/>
      </w:tabs>
      <w:spacing w:after="240"/>
      <w:ind w:left="0" w:firstLine="0"/>
      <w:jc w:val="left"/>
    </w:pPr>
    <w:rPr>
      <w:rFonts w:ascii="Garamond MT" w:eastAsia="Calibri" w:hAnsi="Garamond MT"/>
      <w:bCs w:val="0"/>
      <w:lang w:val="en-GB"/>
    </w:rPr>
  </w:style>
  <w:style w:type="paragraph" w:customStyle="1" w:styleId="CMSIndentL4">
    <w:name w:val="CMS Indent L4"/>
    <w:basedOn w:val="Normal"/>
    <w:rsid w:val="005F6300"/>
    <w:pPr>
      <w:spacing w:after="240"/>
      <w:ind w:left="1701"/>
    </w:pPr>
    <w:rPr>
      <w:rFonts w:ascii="Garamond MT" w:eastAsia="Calibri" w:hAnsi="Garamond MT"/>
      <w:lang w:val="en-GB"/>
    </w:rPr>
  </w:style>
  <w:style w:type="paragraph" w:customStyle="1" w:styleId="clauseindent">
    <w:name w:val="clauseindent"/>
    <w:basedOn w:val="Normal"/>
    <w:rsid w:val="005F6300"/>
    <w:pPr>
      <w:numPr>
        <w:numId w:val="20"/>
      </w:numPr>
      <w:tabs>
        <w:tab w:val="clear" w:pos="926"/>
      </w:tabs>
      <w:spacing w:after="240"/>
      <w:ind w:left="851" w:firstLine="0"/>
    </w:pPr>
    <w:rPr>
      <w:rFonts w:ascii="Garamond MT" w:eastAsia="Calibri" w:hAnsi="Garamond MT"/>
      <w:lang w:val="en-GB"/>
    </w:rPr>
  </w:style>
  <w:style w:type="paragraph" w:customStyle="1" w:styleId="Paraffonumerado">
    <w:name w:val="Paraffo numerado"/>
    <w:basedOn w:val="Normal"/>
    <w:rsid w:val="005F6300"/>
    <w:pPr>
      <w:tabs>
        <w:tab w:val="num" w:pos="3912"/>
      </w:tabs>
      <w:ind w:left="3912" w:hanging="1080"/>
    </w:pPr>
    <w:rPr>
      <w:rFonts w:eastAsia="Calibri"/>
      <w:lang w:val="es-MX"/>
    </w:rPr>
  </w:style>
  <w:style w:type="paragraph" w:customStyle="1" w:styleId="ESTANDAR">
    <w:name w:val="ESTANDAR"/>
    <w:basedOn w:val="Normal"/>
    <w:rsid w:val="005F6300"/>
    <w:pPr>
      <w:spacing w:before="360" w:line="500" w:lineRule="exact"/>
      <w:jc w:val="both"/>
    </w:pPr>
    <w:rPr>
      <w:rFonts w:ascii="Univers" w:eastAsia="Calibri" w:hAnsi="Univers"/>
      <w:sz w:val="28"/>
      <w:szCs w:val="20"/>
      <w:lang w:val="es-MX"/>
    </w:rPr>
  </w:style>
  <w:style w:type="paragraph" w:customStyle="1" w:styleId="ParrafoST">
    <w:name w:val="ParrafoS/T"/>
    <w:basedOn w:val="Normal"/>
    <w:rsid w:val="005F6300"/>
    <w:pPr>
      <w:overflowPunct w:val="0"/>
      <w:autoSpaceDE w:val="0"/>
      <w:autoSpaceDN w:val="0"/>
      <w:adjustRightInd w:val="0"/>
      <w:spacing w:before="240"/>
      <w:ind w:left="1702" w:hanging="851"/>
      <w:jc w:val="both"/>
      <w:textAlignment w:val="baseline"/>
    </w:pPr>
    <w:rPr>
      <w:rFonts w:ascii="Arial" w:eastAsia="Calibri" w:hAnsi="Arial"/>
      <w:sz w:val="20"/>
      <w:szCs w:val="20"/>
      <w:lang w:val="es-MX"/>
    </w:rPr>
  </w:style>
  <w:style w:type="paragraph" w:customStyle="1" w:styleId="Fraccion0">
    <w:name w:val="Fraccion"/>
    <w:basedOn w:val="Normal"/>
    <w:rsid w:val="005F6300"/>
    <w:pPr>
      <w:overflowPunct w:val="0"/>
      <w:autoSpaceDE w:val="0"/>
      <w:autoSpaceDN w:val="0"/>
      <w:adjustRightInd w:val="0"/>
      <w:spacing w:before="240"/>
      <w:ind w:left="851"/>
      <w:jc w:val="both"/>
      <w:textAlignment w:val="baseline"/>
    </w:pPr>
    <w:rPr>
      <w:rFonts w:ascii="Arial" w:eastAsia="Calibri" w:hAnsi="Arial"/>
      <w:sz w:val="20"/>
      <w:szCs w:val="20"/>
      <w:lang w:val="es-MX"/>
    </w:rPr>
  </w:style>
  <w:style w:type="paragraph" w:customStyle="1" w:styleId="PuntoST">
    <w:name w:val="PuntoS/T"/>
    <w:basedOn w:val="Normal"/>
    <w:rsid w:val="005F6300"/>
    <w:pPr>
      <w:tabs>
        <w:tab w:val="left" w:pos="1985"/>
      </w:tabs>
      <w:overflowPunct w:val="0"/>
      <w:autoSpaceDE w:val="0"/>
      <w:autoSpaceDN w:val="0"/>
      <w:adjustRightInd w:val="0"/>
      <w:spacing w:before="240"/>
      <w:ind w:left="1985" w:hanging="426"/>
      <w:jc w:val="both"/>
      <w:textAlignment w:val="baseline"/>
    </w:pPr>
    <w:rPr>
      <w:rFonts w:ascii="Arial" w:eastAsia="Calibri" w:hAnsi="Arial"/>
      <w:sz w:val="20"/>
      <w:szCs w:val="20"/>
      <w:lang w:val="es-MX"/>
    </w:rPr>
  </w:style>
  <w:style w:type="paragraph" w:styleId="Textosinformato">
    <w:name w:val="Plain Text"/>
    <w:basedOn w:val="Normal"/>
    <w:link w:val="TextosinformatoCar"/>
    <w:rsid w:val="005F6300"/>
    <w:pPr>
      <w:tabs>
        <w:tab w:val="num" w:pos="1080"/>
      </w:tabs>
    </w:pPr>
    <w:rPr>
      <w:rFonts w:ascii="Courier New" w:eastAsia="Calibri" w:hAnsi="Courier New"/>
      <w:sz w:val="20"/>
      <w:szCs w:val="20"/>
      <w:lang w:val="es-MX"/>
    </w:rPr>
  </w:style>
  <w:style w:type="character" w:customStyle="1" w:styleId="TextosinformatoCar">
    <w:name w:val="Texto sin formato Car"/>
    <w:link w:val="Textosinformato"/>
    <w:rsid w:val="005F6300"/>
    <w:rPr>
      <w:rFonts w:ascii="Courier New" w:eastAsia="Calibri" w:hAnsi="Courier New"/>
      <w:lang w:eastAsia="es-ES"/>
    </w:rPr>
  </w:style>
  <w:style w:type="paragraph" w:customStyle="1" w:styleId="Revisin1">
    <w:name w:val="Revisión1"/>
    <w:hidden/>
    <w:semiHidden/>
    <w:rsid w:val="005F6300"/>
    <w:rPr>
      <w:rFonts w:eastAsia="Calibri"/>
      <w:sz w:val="24"/>
      <w:szCs w:val="24"/>
      <w:lang w:val="es-ES" w:eastAsia="es-ES"/>
    </w:rPr>
  </w:style>
  <w:style w:type="paragraph" w:customStyle="1" w:styleId="Encabezadodetabladecontenido1">
    <w:name w:val="Encabezado de tabla de contenido1"/>
    <w:basedOn w:val="Ttulo1"/>
    <w:next w:val="Normal"/>
    <w:rsid w:val="005F6300"/>
    <w:pPr>
      <w:keepLines/>
      <w:spacing w:before="480" w:line="276" w:lineRule="auto"/>
      <w:jc w:val="left"/>
      <w:outlineLvl w:val="9"/>
    </w:pPr>
    <w:rPr>
      <w:rFonts w:ascii="Cambria" w:eastAsia="Calibri" w:hAnsi="Cambria" w:cs="Times New Roman"/>
      <w:color w:val="365F91"/>
      <w:sz w:val="28"/>
      <w:szCs w:val="28"/>
      <w:lang w:eastAsia="en-US"/>
    </w:rPr>
  </w:style>
  <w:style w:type="paragraph" w:styleId="TDC4">
    <w:name w:val="toc 4"/>
    <w:basedOn w:val="Normal"/>
    <w:next w:val="Normal"/>
    <w:autoRedefine/>
    <w:rsid w:val="005F6300"/>
    <w:pPr>
      <w:numPr>
        <w:numId w:val="16"/>
      </w:numPr>
      <w:ind w:left="720" w:firstLine="0"/>
    </w:pPr>
    <w:rPr>
      <w:rFonts w:ascii="Courier New" w:eastAsia="Calibri" w:hAnsi="Courier New"/>
      <w:lang w:val="es-MX"/>
    </w:rPr>
  </w:style>
  <w:style w:type="paragraph" w:styleId="TDC5">
    <w:name w:val="toc 5"/>
    <w:basedOn w:val="Normal"/>
    <w:next w:val="Normal"/>
    <w:autoRedefine/>
    <w:rsid w:val="005F6300"/>
    <w:pPr>
      <w:numPr>
        <w:numId w:val="17"/>
      </w:numPr>
      <w:ind w:left="960" w:firstLine="0"/>
    </w:pPr>
    <w:rPr>
      <w:rFonts w:eastAsia="Calibri"/>
      <w:lang w:val="es-MX"/>
    </w:rPr>
  </w:style>
  <w:style w:type="paragraph" w:customStyle="1" w:styleId="parrafo">
    <w:name w:val="parrafo"/>
    <w:basedOn w:val="Normal"/>
    <w:next w:val="Normal"/>
    <w:rsid w:val="005F6300"/>
    <w:pPr>
      <w:numPr>
        <w:numId w:val="27"/>
      </w:numPr>
      <w:tabs>
        <w:tab w:val="clear" w:pos="2520"/>
      </w:tabs>
      <w:autoSpaceDE w:val="0"/>
      <w:autoSpaceDN w:val="0"/>
      <w:adjustRightInd w:val="0"/>
      <w:ind w:left="0" w:firstLine="0"/>
      <w:jc w:val="both"/>
    </w:pPr>
    <w:rPr>
      <w:rFonts w:ascii="Arial" w:eastAsia="Calibri" w:hAnsi="Arial"/>
      <w:lang w:val="en-US" w:eastAsia="en-US"/>
    </w:rPr>
  </w:style>
  <w:style w:type="paragraph" w:styleId="Tabladeilustraciones">
    <w:name w:val="table of figures"/>
    <w:basedOn w:val="Normal"/>
    <w:next w:val="Normal"/>
    <w:semiHidden/>
    <w:rsid w:val="005F6300"/>
    <w:pPr>
      <w:numPr>
        <w:numId w:val="29"/>
      </w:numPr>
      <w:tabs>
        <w:tab w:val="clear" w:pos="851"/>
      </w:tabs>
      <w:ind w:left="480" w:hanging="480"/>
    </w:pPr>
    <w:rPr>
      <w:rFonts w:eastAsia="Calibri"/>
      <w:lang w:val="es-MX"/>
    </w:rPr>
  </w:style>
  <w:style w:type="paragraph" w:customStyle="1" w:styleId="Normal10">
    <w:name w:val="Normal 10"/>
    <w:basedOn w:val="Normal"/>
    <w:rsid w:val="005F6300"/>
    <w:pPr>
      <w:widowControl w:val="0"/>
      <w:numPr>
        <w:numId w:val="30"/>
      </w:numPr>
      <w:tabs>
        <w:tab w:val="clear" w:pos="1701"/>
      </w:tabs>
      <w:spacing w:after="240"/>
      <w:ind w:left="0" w:firstLine="0"/>
      <w:jc w:val="both"/>
    </w:pPr>
    <w:rPr>
      <w:rFonts w:eastAsia="Calibri"/>
      <w:sz w:val="20"/>
      <w:szCs w:val="20"/>
      <w:lang w:val="fr-FR" w:eastAsia="en-US"/>
    </w:rPr>
  </w:style>
  <w:style w:type="paragraph" w:customStyle="1" w:styleId="Headfid1">
    <w:name w:val="Head fid1"/>
    <w:basedOn w:val="Normal"/>
    <w:rsid w:val="005F6300"/>
    <w:pPr>
      <w:numPr>
        <w:numId w:val="31"/>
      </w:numPr>
      <w:tabs>
        <w:tab w:val="clear" w:pos="2552"/>
      </w:tabs>
      <w:spacing w:before="120" w:after="120"/>
      <w:ind w:left="0" w:firstLine="0"/>
      <w:jc w:val="both"/>
    </w:pPr>
    <w:rPr>
      <w:rFonts w:eastAsia="Calibri"/>
      <w:b/>
      <w:szCs w:val="20"/>
      <w:lang w:val="en-GB" w:eastAsia="en-US"/>
    </w:rPr>
  </w:style>
  <w:style w:type="paragraph" w:customStyle="1" w:styleId="paraCarCar">
    <w:name w:val="para Car Car"/>
    <w:basedOn w:val="Normal"/>
    <w:link w:val="paraCarCarCar"/>
    <w:rsid w:val="005F6300"/>
    <w:pPr>
      <w:numPr>
        <w:numId w:val="32"/>
      </w:numPr>
      <w:tabs>
        <w:tab w:val="clear" w:pos="3402"/>
      </w:tabs>
      <w:spacing w:after="240"/>
      <w:ind w:left="0" w:firstLine="0"/>
      <w:jc w:val="both"/>
    </w:pPr>
    <w:rPr>
      <w:rFonts w:eastAsia="Calibri"/>
      <w:sz w:val="22"/>
      <w:lang w:val="en-US" w:eastAsia="en-US"/>
    </w:rPr>
  </w:style>
  <w:style w:type="character" w:customStyle="1" w:styleId="paraCarCarCar">
    <w:name w:val="para Car Car Car"/>
    <w:link w:val="paraCarCar"/>
    <w:locked/>
    <w:rsid w:val="005F6300"/>
    <w:rPr>
      <w:rFonts w:eastAsia="Calibri"/>
      <w:sz w:val="22"/>
      <w:szCs w:val="24"/>
      <w:lang w:val="en-US" w:eastAsia="en-US"/>
    </w:rPr>
  </w:style>
  <w:style w:type="paragraph" w:customStyle="1" w:styleId="Head62">
    <w:name w:val="Head 6.2"/>
    <w:basedOn w:val="Normal"/>
    <w:rsid w:val="005F6300"/>
    <w:pPr>
      <w:numPr>
        <w:numId w:val="28"/>
      </w:numPr>
      <w:tabs>
        <w:tab w:val="clear" w:pos="360"/>
      </w:tabs>
      <w:spacing w:before="240" w:after="240"/>
      <w:ind w:left="0" w:firstLine="0"/>
      <w:jc w:val="both"/>
    </w:pPr>
    <w:rPr>
      <w:rFonts w:eastAsia="Calibri"/>
      <w:b/>
      <w:szCs w:val="20"/>
      <w:lang w:val="en-US" w:eastAsia="en-US"/>
    </w:rPr>
  </w:style>
  <w:style w:type="paragraph" w:customStyle="1" w:styleId="Head63">
    <w:name w:val="Head 6.3"/>
    <w:basedOn w:val="Normal"/>
    <w:rsid w:val="005F6300"/>
    <w:pPr>
      <w:spacing w:before="120" w:after="240"/>
      <w:jc w:val="both"/>
    </w:pPr>
    <w:rPr>
      <w:rFonts w:eastAsia="Calibri"/>
      <w:b/>
      <w:sz w:val="22"/>
      <w:szCs w:val="20"/>
      <w:lang w:val="en-US" w:eastAsia="en-US"/>
    </w:rPr>
  </w:style>
  <w:style w:type="paragraph" w:customStyle="1" w:styleId="Head64">
    <w:name w:val="Head 6.4"/>
    <w:basedOn w:val="Headfid1"/>
    <w:rsid w:val="005F6300"/>
    <w:pPr>
      <w:numPr>
        <w:numId w:val="33"/>
      </w:numPr>
      <w:tabs>
        <w:tab w:val="clear" w:pos="851"/>
        <w:tab w:val="left" w:pos="1080"/>
        <w:tab w:val="num" w:pos="2160"/>
        <w:tab w:val="num" w:pos="2880"/>
      </w:tabs>
      <w:spacing w:before="0" w:after="240"/>
      <w:ind w:left="2880" w:hanging="360"/>
    </w:pPr>
    <w:rPr>
      <w:bCs/>
      <w:sz w:val="22"/>
      <w:lang w:val="en-US"/>
    </w:rPr>
  </w:style>
  <w:style w:type="paragraph" w:customStyle="1" w:styleId="Head61">
    <w:name w:val="Head 6.1"/>
    <w:basedOn w:val="Normal"/>
    <w:rsid w:val="005F6300"/>
    <w:pPr>
      <w:keepNext/>
      <w:suppressAutoHyphens/>
      <w:spacing w:after="240"/>
      <w:jc w:val="center"/>
    </w:pPr>
    <w:rPr>
      <w:rFonts w:ascii="Times New Roman Bold" w:eastAsia="Calibri" w:hAnsi="Times New Roman Bold"/>
      <w:b/>
      <w:caps/>
      <w:smallCaps/>
      <w:sz w:val="32"/>
      <w:szCs w:val="20"/>
      <w:lang w:val="en-US" w:eastAsia="en-US"/>
    </w:rPr>
  </w:style>
  <w:style w:type="paragraph" w:customStyle="1" w:styleId="font7">
    <w:name w:val="font7"/>
    <w:basedOn w:val="Normal"/>
    <w:rsid w:val="005F6300"/>
    <w:pPr>
      <w:spacing w:before="100" w:beforeAutospacing="1" w:after="100" w:afterAutospacing="1"/>
    </w:pPr>
    <w:rPr>
      <w:rFonts w:ascii="Arial" w:eastAsia="Calibri" w:hAnsi="Arial" w:cs="Arial"/>
      <w:color w:val="FF0000"/>
      <w:sz w:val="16"/>
      <w:szCs w:val="16"/>
      <w:lang w:val="es-MX"/>
    </w:rPr>
  </w:style>
  <w:style w:type="paragraph" w:customStyle="1" w:styleId="xl64">
    <w:name w:val="xl64"/>
    <w:basedOn w:val="Normal"/>
    <w:rsid w:val="005F630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center"/>
    </w:pPr>
    <w:rPr>
      <w:rFonts w:ascii="Arial" w:eastAsia="Calibri" w:hAnsi="Arial" w:cs="Arial"/>
      <w:b/>
      <w:bCs/>
      <w:sz w:val="18"/>
      <w:szCs w:val="18"/>
      <w:lang w:val="es-MX"/>
    </w:rPr>
  </w:style>
  <w:style w:type="paragraph" w:customStyle="1" w:styleId="xl91">
    <w:name w:val="xl91"/>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es-MX"/>
    </w:rPr>
  </w:style>
  <w:style w:type="paragraph" w:customStyle="1" w:styleId="xl92">
    <w:name w:val="xl92"/>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b/>
      <w:bCs/>
      <w:lang w:val="es-MX"/>
    </w:rPr>
  </w:style>
  <w:style w:type="paragraph" w:customStyle="1" w:styleId="xl93">
    <w:name w:val="xl93"/>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Calibri"/>
      <w:lang w:val="es-MX"/>
    </w:rPr>
  </w:style>
  <w:style w:type="paragraph" w:customStyle="1" w:styleId="xl94">
    <w:name w:val="xl94"/>
    <w:basedOn w:val="Normal"/>
    <w:rsid w:val="005F63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lang w:val="es-MX"/>
    </w:rPr>
  </w:style>
  <w:style w:type="paragraph" w:customStyle="1" w:styleId="xl95">
    <w:name w:val="xl95"/>
    <w:basedOn w:val="Normal"/>
    <w:rsid w:val="005F63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lang w:val="es-MX"/>
    </w:rPr>
  </w:style>
  <w:style w:type="paragraph" w:customStyle="1" w:styleId="xl96">
    <w:name w:val="xl96"/>
    <w:basedOn w:val="Normal"/>
    <w:rsid w:val="005F63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rPr>
      <w:rFonts w:eastAsia="Calibri"/>
      <w:lang w:val="es-MX"/>
    </w:rPr>
  </w:style>
  <w:style w:type="paragraph" w:customStyle="1" w:styleId="xl97">
    <w:name w:val="xl97"/>
    <w:basedOn w:val="Normal"/>
    <w:rsid w:val="005F6300"/>
    <w:pPr>
      <w:spacing w:before="100" w:beforeAutospacing="1" w:after="100" w:afterAutospacing="1"/>
      <w:textAlignment w:val="top"/>
    </w:pPr>
    <w:rPr>
      <w:rFonts w:ascii="Arial" w:eastAsia="Calibri" w:hAnsi="Arial" w:cs="Arial"/>
      <w:sz w:val="16"/>
      <w:szCs w:val="16"/>
      <w:lang w:val="es-MX"/>
    </w:rPr>
  </w:style>
  <w:style w:type="paragraph" w:customStyle="1" w:styleId="xl98">
    <w:name w:val="xl98"/>
    <w:basedOn w:val="Normal"/>
    <w:rsid w:val="005F6300"/>
    <w:pPr>
      <w:pBdr>
        <w:left w:val="single" w:sz="4" w:space="0" w:color="auto"/>
        <w:bottom w:val="single" w:sz="4" w:space="0" w:color="auto"/>
        <w:right w:val="single" w:sz="4" w:space="0" w:color="auto"/>
      </w:pBdr>
      <w:spacing w:before="100" w:beforeAutospacing="1" w:after="100" w:afterAutospacing="1"/>
    </w:pPr>
    <w:rPr>
      <w:rFonts w:eastAsia="Calibri"/>
      <w:lang w:val="es-MX"/>
    </w:rPr>
  </w:style>
  <w:style w:type="paragraph" w:customStyle="1" w:styleId="xl99">
    <w:name w:val="xl99"/>
    <w:basedOn w:val="Normal"/>
    <w:rsid w:val="005F6300"/>
    <w:pPr>
      <w:pBdr>
        <w:top w:val="single" w:sz="4" w:space="0" w:color="auto"/>
        <w:left w:val="single" w:sz="4" w:space="0" w:color="auto"/>
      </w:pBdr>
      <w:spacing w:before="100" w:beforeAutospacing="1" w:after="100" w:afterAutospacing="1"/>
    </w:pPr>
    <w:rPr>
      <w:rFonts w:eastAsia="Calibri"/>
      <w:b/>
      <w:bCs/>
      <w:lang w:val="es-MX"/>
    </w:rPr>
  </w:style>
  <w:style w:type="paragraph" w:customStyle="1" w:styleId="xl100">
    <w:name w:val="xl100"/>
    <w:basedOn w:val="Normal"/>
    <w:rsid w:val="005F6300"/>
    <w:pPr>
      <w:pBdr>
        <w:top w:val="single" w:sz="4" w:space="0" w:color="auto"/>
        <w:right w:val="single" w:sz="4" w:space="0" w:color="auto"/>
      </w:pBdr>
      <w:spacing w:before="100" w:beforeAutospacing="1" w:after="100" w:afterAutospacing="1"/>
    </w:pPr>
    <w:rPr>
      <w:rFonts w:eastAsia="Calibri"/>
      <w:lang w:val="es-MX"/>
    </w:rPr>
  </w:style>
  <w:style w:type="paragraph" w:customStyle="1" w:styleId="xl101">
    <w:name w:val="xl101"/>
    <w:basedOn w:val="Normal"/>
    <w:rsid w:val="005F6300"/>
    <w:pPr>
      <w:pBdr>
        <w:left w:val="single" w:sz="4" w:space="0" w:color="auto"/>
      </w:pBdr>
      <w:spacing w:before="100" w:beforeAutospacing="1" w:after="100" w:afterAutospacing="1"/>
    </w:pPr>
    <w:rPr>
      <w:rFonts w:eastAsia="Calibri"/>
      <w:lang w:val="es-MX"/>
    </w:rPr>
  </w:style>
  <w:style w:type="paragraph" w:customStyle="1" w:styleId="xl102">
    <w:name w:val="xl102"/>
    <w:basedOn w:val="Normal"/>
    <w:rsid w:val="005F6300"/>
    <w:pPr>
      <w:pBdr>
        <w:right w:val="single" w:sz="4" w:space="0" w:color="auto"/>
      </w:pBdr>
      <w:spacing w:before="100" w:beforeAutospacing="1" w:after="100" w:afterAutospacing="1"/>
    </w:pPr>
    <w:rPr>
      <w:rFonts w:eastAsia="Calibri"/>
      <w:lang w:val="es-MX"/>
    </w:rPr>
  </w:style>
  <w:style w:type="paragraph" w:customStyle="1" w:styleId="xl103">
    <w:name w:val="xl103"/>
    <w:basedOn w:val="Normal"/>
    <w:rsid w:val="005F6300"/>
    <w:pPr>
      <w:pBdr>
        <w:left w:val="single" w:sz="4" w:space="0" w:color="auto"/>
        <w:bottom w:val="single" w:sz="4" w:space="0" w:color="auto"/>
      </w:pBdr>
      <w:spacing w:before="100" w:beforeAutospacing="1" w:after="100" w:afterAutospacing="1"/>
    </w:pPr>
    <w:rPr>
      <w:rFonts w:eastAsia="Calibri"/>
      <w:lang w:val="es-MX"/>
    </w:rPr>
  </w:style>
  <w:style w:type="paragraph" w:customStyle="1" w:styleId="xl104">
    <w:name w:val="xl104"/>
    <w:basedOn w:val="Normal"/>
    <w:rsid w:val="005F6300"/>
    <w:pPr>
      <w:pBdr>
        <w:bottom w:val="single" w:sz="4" w:space="0" w:color="auto"/>
        <w:right w:val="single" w:sz="4" w:space="0" w:color="auto"/>
      </w:pBdr>
      <w:spacing w:before="100" w:beforeAutospacing="1" w:after="100" w:afterAutospacing="1"/>
    </w:pPr>
    <w:rPr>
      <w:rFonts w:eastAsia="Calibri"/>
      <w:lang w:val="es-MX"/>
    </w:rPr>
  </w:style>
  <w:style w:type="paragraph" w:customStyle="1" w:styleId="xl105">
    <w:name w:val="xl105"/>
    <w:basedOn w:val="Normal"/>
    <w:rsid w:val="005F6300"/>
    <w:pPr>
      <w:pBdr>
        <w:left w:val="single" w:sz="4" w:space="0" w:color="auto"/>
        <w:bottom w:val="single" w:sz="4" w:space="0" w:color="auto"/>
      </w:pBdr>
      <w:spacing w:before="100" w:beforeAutospacing="1" w:after="100" w:afterAutospacing="1"/>
    </w:pPr>
    <w:rPr>
      <w:rFonts w:eastAsia="Calibri"/>
      <w:lang w:val="es-MX"/>
    </w:rPr>
  </w:style>
  <w:style w:type="paragraph" w:customStyle="1" w:styleId="xl107">
    <w:name w:val="xl107"/>
    <w:basedOn w:val="Normal"/>
    <w:rsid w:val="005F6300"/>
    <w:pPr>
      <w:pBdr>
        <w:bottom w:val="single" w:sz="4" w:space="0" w:color="auto"/>
      </w:pBdr>
      <w:spacing w:before="100" w:beforeAutospacing="1" w:after="100" w:afterAutospacing="1"/>
    </w:pPr>
    <w:rPr>
      <w:rFonts w:eastAsia="Calibri"/>
      <w:lang w:val="es-MX"/>
    </w:rPr>
  </w:style>
  <w:style w:type="paragraph" w:customStyle="1" w:styleId="xl108">
    <w:name w:val="xl108"/>
    <w:basedOn w:val="Normal"/>
    <w:rsid w:val="005F6300"/>
    <w:pPr>
      <w:pBdr>
        <w:left w:val="single" w:sz="4" w:space="0" w:color="auto"/>
        <w:bottom w:val="single" w:sz="4" w:space="0" w:color="auto"/>
        <w:right w:val="single" w:sz="4" w:space="0" w:color="auto"/>
      </w:pBdr>
      <w:spacing w:before="100" w:beforeAutospacing="1" w:after="100" w:afterAutospacing="1"/>
    </w:pPr>
    <w:rPr>
      <w:rFonts w:eastAsia="Calibri"/>
      <w:lang w:val="es-MX"/>
    </w:rPr>
  </w:style>
  <w:style w:type="paragraph" w:customStyle="1" w:styleId="xl109">
    <w:name w:val="xl109"/>
    <w:basedOn w:val="Normal"/>
    <w:rsid w:val="005F6300"/>
    <w:pPr>
      <w:pBdr>
        <w:top w:val="single" w:sz="8" w:space="0" w:color="auto"/>
        <w:left w:val="single" w:sz="8" w:space="0" w:color="auto"/>
      </w:pBdr>
      <w:spacing w:before="100" w:beforeAutospacing="1" w:after="100" w:afterAutospacing="1"/>
    </w:pPr>
    <w:rPr>
      <w:rFonts w:eastAsia="Calibri"/>
      <w:lang w:val="es-MX"/>
    </w:rPr>
  </w:style>
  <w:style w:type="paragraph" w:customStyle="1" w:styleId="xl110">
    <w:name w:val="xl110"/>
    <w:basedOn w:val="Normal"/>
    <w:rsid w:val="005F6300"/>
    <w:pPr>
      <w:pBdr>
        <w:top w:val="single" w:sz="8" w:space="0" w:color="auto"/>
        <w:left w:val="single" w:sz="4" w:space="0" w:color="auto"/>
      </w:pBdr>
      <w:spacing w:before="100" w:beforeAutospacing="1" w:after="100" w:afterAutospacing="1"/>
    </w:pPr>
    <w:rPr>
      <w:rFonts w:eastAsia="Calibri"/>
      <w:b/>
      <w:bCs/>
      <w:lang w:val="es-MX"/>
    </w:rPr>
  </w:style>
  <w:style w:type="paragraph" w:customStyle="1" w:styleId="xl111">
    <w:name w:val="xl111"/>
    <w:basedOn w:val="Normal"/>
    <w:rsid w:val="005F6300"/>
    <w:pPr>
      <w:pBdr>
        <w:top w:val="single" w:sz="8" w:space="0" w:color="auto"/>
        <w:right w:val="single" w:sz="4" w:space="0" w:color="auto"/>
      </w:pBdr>
      <w:spacing w:before="100" w:beforeAutospacing="1" w:after="100" w:afterAutospacing="1"/>
    </w:pPr>
    <w:rPr>
      <w:rFonts w:eastAsia="Calibri"/>
      <w:lang w:val="es-MX"/>
    </w:rPr>
  </w:style>
  <w:style w:type="paragraph" w:customStyle="1" w:styleId="xl112">
    <w:name w:val="xl112"/>
    <w:basedOn w:val="Normal"/>
    <w:rsid w:val="005F6300"/>
    <w:pPr>
      <w:pBdr>
        <w:top w:val="single" w:sz="8" w:space="0" w:color="auto"/>
        <w:left w:val="single" w:sz="4" w:space="0" w:color="auto"/>
        <w:right w:val="single" w:sz="8" w:space="0" w:color="auto"/>
      </w:pBdr>
      <w:spacing w:before="100" w:beforeAutospacing="1" w:after="100" w:afterAutospacing="1"/>
      <w:jc w:val="center"/>
    </w:pPr>
    <w:rPr>
      <w:rFonts w:eastAsia="Calibri"/>
      <w:b/>
      <w:bCs/>
      <w:lang w:val="es-MX"/>
    </w:rPr>
  </w:style>
  <w:style w:type="paragraph" w:customStyle="1" w:styleId="xl113">
    <w:name w:val="xl113"/>
    <w:basedOn w:val="Normal"/>
    <w:rsid w:val="005F6300"/>
    <w:pPr>
      <w:pBdr>
        <w:left w:val="single" w:sz="8" w:space="0" w:color="auto"/>
      </w:pBdr>
      <w:spacing w:before="100" w:beforeAutospacing="1" w:after="100" w:afterAutospacing="1"/>
    </w:pPr>
    <w:rPr>
      <w:rFonts w:eastAsia="Calibri"/>
      <w:lang w:val="es-MX"/>
    </w:rPr>
  </w:style>
  <w:style w:type="paragraph" w:customStyle="1" w:styleId="xl114">
    <w:name w:val="xl114"/>
    <w:basedOn w:val="Normal"/>
    <w:rsid w:val="005F6300"/>
    <w:pPr>
      <w:pBdr>
        <w:left w:val="single" w:sz="4" w:space="0" w:color="auto"/>
        <w:right w:val="single" w:sz="8" w:space="0" w:color="auto"/>
      </w:pBdr>
      <w:spacing w:before="100" w:beforeAutospacing="1" w:after="100" w:afterAutospacing="1"/>
    </w:pPr>
    <w:rPr>
      <w:rFonts w:eastAsia="Calibri"/>
      <w:lang w:val="es-MX"/>
    </w:rPr>
  </w:style>
  <w:style w:type="paragraph" w:customStyle="1" w:styleId="xl115">
    <w:name w:val="xl115"/>
    <w:basedOn w:val="Normal"/>
    <w:rsid w:val="005F6300"/>
    <w:pPr>
      <w:pBdr>
        <w:left w:val="single" w:sz="4" w:space="0" w:color="auto"/>
        <w:bottom w:val="single" w:sz="4" w:space="0" w:color="auto"/>
        <w:right w:val="single" w:sz="8" w:space="0" w:color="auto"/>
      </w:pBdr>
      <w:spacing w:before="100" w:beforeAutospacing="1" w:after="100" w:afterAutospacing="1"/>
    </w:pPr>
    <w:rPr>
      <w:rFonts w:eastAsia="Calibri"/>
      <w:lang w:val="es-MX"/>
    </w:rPr>
  </w:style>
  <w:style w:type="paragraph" w:customStyle="1" w:styleId="xl116">
    <w:name w:val="xl116"/>
    <w:basedOn w:val="Normal"/>
    <w:rsid w:val="005F6300"/>
    <w:pPr>
      <w:pBdr>
        <w:top w:val="single" w:sz="4" w:space="0" w:color="auto"/>
        <w:left w:val="single" w:sz="4" w:space="0" w:color="auto"/>
        <w:right w:val="single" w:sz="8" w:space="0" w:color="auto"/>
      </w:pBdr>
      <w:spacing w:before="100" w:beforeAutospacing="1" w:after="100" w:afterAutospacing="1"/>
    </w:pPr>
    <w:rPr>
      <w:rFonts w:eastAsia="Calibri"/>
      <w:b/>
      <w:bCs/>
      <w:lang w:val="es-MX"/>
    </w:rPr>
  </w:style>
  <w:style w:type="paragraph" w:customStyle="1" w:styleId="xl117">
    <w:name w:val="xl117"/>
    <w:basedOn w:val="Normal"/>
    <w:rsid w:val="005F6300"/>
    <w:pPr>
      <w:pBdr>
        <w:right w:val="single" w:sz="8" w:space="0" w:color="auto"/>
      </w:pBdr>
      <w:spacing w:before="100" w:beforeAutospacing="1" w:after="100" w:afterAutospacing="1"/>
    </w:pPr>
    <w:rPr>
      <w:rFonts w:eastAsia="Calibri"/>
      <w:lang w:val="es-MX"/>
    </w:rPr>
  </w:style>
  <w:style w:type="paragraph" w:customStyle="1" w:styleId="xl118">
    <w:name w:val="xl118"/>
    <w:basedOn w:val="Normal"/>
    <w:rsid w:val="005F6300"/>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119">
    <w:name w:val="xl119"/>
    <w:basedOn w:val="Normal"/>
    <w:rsid w:val="005F6300"/>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Calibri"/>
      <w:b/>
      <w:bCs/>
      <w:lang w:val="es-MX"/>
    </w:rPr>
  </w:style>
  <w:style w:type="paragraph" w:customStyle="1" w:styleId="xl120">
    <w:name w:val="xl120"/>
    <w:basedOn w:val="Normal"/>
    <w:rsid w:val="005F6300"/>
    <w:pPr>
      <w:pBdr>
        <w:left w:val="single" w:sz="8" w:space="0" w:color="auto"/>
        <w:bottom w:val="single" w:sz="4" w:space="0" w:color="auto"/>
        <w:right w:val="single" w:sz="4" w:space="0" w:color="auto"/>
      </w:pBdr>
      <w:spacing w:before="100" w:beforeAutospacing="1" w:after="100" w:afterAutospacing="1"/>
    </w:pPr>
    <w:rPr>
      <w:rFonts w:eastAsia="Calibri"/>
      <w:lang w:val="es-MX"/>
    </w:rPr>
  </w:style>
  <w:style w:type="paragraph" w:customStyle="1" w:styleId="xl121">
    <w:name w:val="xl121"/>
    <w:basedOn w:val="Normal"/>
    <w:rsid w:val="005F6300"/>
    <w:pPr>
      <w:pBdr>
        <w:left w:val="single" w:sz="4" w:space="0" w:color="auto"/>
        <w:bottom w:val="single" w:sz="4" w:space="0" w:color="auto"/>
        <w:right w:val="single" w:sz="8" w:space="0" w:color="auto"/>
      </w:pBdr>
      <w:spacing w:before="100" w:beforeAutospacing="1" w:after="100" w:afterAutospacing="1"/>
    </w:pPr>
    <w:rPr>
      <w:rFonts w:eastAsia="Calibri"/>
      <w:lang w:val="es-MX"/>
    </w:rPr>
  </w:style>
  <w:style w:type="paragraph" w:customStyle="1" w:styleId="xl122">
    <w:name w:val="xl122"/>
    <w:basedOn w:val="Normal"/>
    <w:rsid w:val="005F6300"/>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Calibri"/>
      <w:lang w:val="es-MX"/>
    </w:rPr>
  </w:style>
  <w:style w:type="paragraph" w:customStyle="1" w:styleId="xl123">
    <w:name w:val="xl123"/>
    <w:basedOn w:val="Normal"/>
    <w:rsid w:val="005F6300"/>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Calibri"/>
      <w:lang w:val="es-MX"/>
    </w:rPr>
  </w:style>
  <w:style w:type="paragraph" w:customStyle="1" w:styleId="xl124">
    <w:name w:val="xl124"/>
    <w:basedOn w:val="Normal"/>
    <w:rsid w:val="005F6300"/>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b/>
      <w:bCs/>
      <w:sz w:val="18"/>
      <w:szCs w:val="18"/>
      <w:lang w:val="es-MX"/>
    </w:rPr>
  </w:style>
  <w:style w:type="paragraph" w:customStyle="1" w:styleId="xl125">
    <w:name w:val="xl125"/>
    <w:basedOn w:val="Normal"/>
    <w:rsid w:val="005F6300"/>
    <w:pPr>
      <w:pBdr>
        <w:top w:val="single" w:sz="4" w:space="0" w:color="auto"/>
        <w:left w:val="single" w:sz="4" w:space="0" w:color="auto"/>
        <w:bottom w:val="single" w:sz="4" w:space="0" w:color="auto"/>
        <w:right w:val="single" w:sz="8" w:space="0" w:color="auto"/>
      </w:pBdr>
      <w:shd w:val="clear" w:color="000000" w:fill="95B3D7"/>
      <w:spacing w:before="100" w:beforeAutospacing="1" w:after="100" w:afterAutospacing="1"/>
      <w:textAlignment w:val="center"/>
    </w:pPr>
    <w:rPr>
      <w:rFonts w:ascii="Arial" w:eastAsia="Calibri" w:hAnsi="Arial" w:cs="Arial"/>
      <w:b/>
      <w:bCs/>
      <w:sz w:val="18"/>
      <w:szCs w:val="18"/>
      <w:lang w:val="es-MX"/>
    </w:rPr>
  </w:style>
  <w:style w:type="paragraph" w:customStyle="1" w:styleId="xl126">
    <w:name w:val="xl126"/>
    <w:basedOn w:val="Normal"/>
    <w:rsid w:val="005F630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b/>
      <w:bCs/>
      <w:sz w:val="18"/>
      <w:szCs w:val="18"/>
      <w:lang w:val="es-MX"/>
    </w:rPr>
  </w:style>
  <w:style w:type="paragraph" w:customStyle="1" w:styleId="xl127">
    <w:name w:val="xl127"/>
    <w:basedOn w:val="Normal"/>
    <w:rsid w:val="005F630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28">
    <w:name w:val="xl128"/>
    <w:basedOn w:val="Normal"/>
    <w:rsid w:val="005F6300"/>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b/>
      <w:bCs/>
      <w:sz w:val="18"/>
      <w:szCs w:val="18"/>
      <w:lang w:val="es-MX"/>
    </w:rPr>
  </w:style>
  <w:style w:type="paragraph" w:customStyle="1" w:styleId="xl129">
    <w:name w:val="xl129"/>
    <w:basedOn w:val="Normal"/>
    <w:rsid w:val="005F6300"/>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textAlignment w:val="center"/>
    </w:pPr>
    <w:rPr>
      <w:rFonts w:ascii="Arial" w:eastAsia="Calibri" w:hAnsi="Arial" w:cs="Arial"/>
      <w:b/>
      <w:bCs/>
      <w:sz w:val="18"/>
      <w:szCs w:val="18"/>
      <w:lang w:val="es-MX"/>
    </w:rPr>
  </w:style>
  <w:style w:type="paragraph" w:customStyle="1" w:styleId="xl130">
    <w:name w:val="xl130"/>
    <w:basedOn w:val="Normal"/>
    <w:rsid w:val="005F630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31">
    <w:name w:val="xl131"/>
    <w:basedOn w:val="Normal"/>
    <w:rsid w:val="005F6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132">
    <w:name w:val="xl132"/>
    <w:basedOn w:val="Normal"/>
    <w:rsid w:val="005F6300"/>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33">
    <w:name w:val="xl133"/>
    <w:basedOn w:val="Normal"/>
    <w:rsid w:val="005F6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34">
    <w:name w:val="xl134"/>
    <w:basedOn w:val="Normal"/>
    <w:rsid w:val="005F6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35">
    <w:name w:val="xl135"/>
    <w:basedOn w:val="Normal"/>
    <w:rsid w:val="005F630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center"/>
    </w:pPr>
    <w:rPr>
      <w:rFonts w:ascii="Arial" w:eastAsia="Calibri" w:hAnsi="Arial" w:cs="Arial"/>
      <w:b/>
      <w:bCs/>
      <w:sz w:val="18"/>
      <w:szCs w:val="18"/>
      <w:lang w:val="es-MX"/>
    </w:rPr>
  </w:style>
  <w:style w:type="paragraph" w:customStyle="1" w:styleId="xl136">
    <w:name w:val="xl136"/>
    <w:basedOn w:val="Normal"/>
    <w:rsid w:val="005F6300"/>
    <w:pPr>
      <w:pBdr>
        <w:top w:val="single" w:sz="4" w:space="0" w:color="auto"/>
        <w:left w:val="single" w:sz="8" w:space="0" w:color="auto"/>
        <w:bottom w:val="single" w:sz="4" w:space="0" w:color="auto"/>
        <w:right w:val="single" w:sz="4" w:space="0" w:color="auto"/>
      </w:pBdr>
      <w:shd w:val="clear" w:color="000000" w:fill="DDD9C3"/>
      <w:spacing w:before="100" w:beforeAutospacing="1" w:after="100" w:afterAutospacing="1"/>
      <w:textAlignment w:val="top"/>
    </w:pPr>
    <w:rPr>
      <w:rFonts w:ascii="Arial" w:eastAsia="Calibri" w:hAnsi="Arial" w:cs="Arial"/>
      <w:sz w:val="18"/>
      <w:szCs w:val="18"/>
      <w:lang w:val="es-MX"/>
    </w:rPr>
  </w:style>
  <w:style w:type="paragraph" w:customStyle="1" w:styleId="xl137">
    <w:name w:val="xl137"/>
    <w:basedOn w:val="Normal"/>
    <w:rsid w:val="005F6300"/>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138">
    <w:name w:val="xl138"/>
    <w:basedOn w:val="Normal"/>
    <w:rsid w:val="005F6300"/>
    <w:pPr>
      <w:pBdr>
        <w:top w:val="single" w:sz="4" w:space="0" w:color="auto"/>
        <w:left w:val="single" w:sz="4" w:space="0" w:color="auto"/>
        <w:bottom w:val="single" w:sz="4" w:space="0" w:color="auto"/>
        <w:right w:val="single" w:sz="8" w:space="0" w:color="auto"/>
      </w:pBdr>
      <w:shd w:val="clear" w:color="000000" w:fill="DDD9C3"/>
      <w:spacing w:before="100" w:beforeAutospacing="1" w:after="100" w:afterAutospacing="1"/>
      <w:jc w:val="center"/>
      <w:textAlignment w:val="center"/>
    </w:pPr>
    <w:rPr>
      <w:rFonts w:ascii="Arial" w:eastAsia="Calibri" w:hAnsi="Arial" w:cs="Arial"/>
      <w:sz w:val="18"/>
      <w:szCs w:val="18"/>
      <w:lang w:val="es-MX"/>
    </w:rPr>
  </w:style>
  <w:style w:type="paragraph" w:customStyle="1" w:styleId="xl139">
    <w:name w:val="xl139"/>
    <w:basedOn w:val="Normal"/>
    <w:rsid w:val="005F6300"/>
    <w:pPr>
      <w:pBdr>
        <w:top w:val="single" w:sz="4" w:space="0" w:color="auto"/>
        <w:left w:val="single" w:sz="8" w:space="0" w:color="auto"/>
        <w:bottom w:val="single" w:sz="4" w:space="0" w:color="auto"/>
        <w:right w:val="single" w:sz="4" w:space="0" w:color="auto"/>
      </w:pBdr>
      <w:shd w:val="clear" w:color="000000" w:fill="FCD5B4"/>
      <w:spacing w:before="100" w:beforeAutospacing="1" w:after="100" w:afterAutospacing="1"/>
    </w:pPr>
    <w:rPr>
      <w:rFonts w:eastAsia="Calibri"/>
      <w:lang w:val="es-MX"/>
    </w:rPr>
  </w:style>
  <w:style w:type="paragraph" w:customStyle="1" w:styleId="xl140">
    <w:name w:val="xl140"/>
    <w:basedOn w:val="Normal"/>
    <w:rsid w:val="005F6300"/>
    <w:pPr>
      <w:pBdr>
        <w:top w:val="single" w:sz="4" w:space="0" w:color="auto"/>
        <w:left w:val="single" w:sz="4" w:space="0" w:color="auto"/>
        <w:bottom w:val="single" w:sz="4" w:space="0" w:color="auto"/>
        <w:right w:val="single" w:sz="8" w:space="0" w:color="auto"/>
      </w:pBdr>
      <w:shd w:val="clear" w:color="000000" w:fill="FCD5B4"/>
      <w:spacing w:before="100" w:beforeAutospacing="1" w:after="100" w:afterAutospacing="1"/>
    </w:pPr>
    <w:rPr>
      <w:rFonts w:eastAsia="Calibri"/>
      <w:lang w:val="es-MX"/>
    </w:rPr>
  </w:style>
  <w:style w:type="paragraph" w:customStyle="1" w:styleId="xl141">
    <w:name w:val="xl141"/>
    <w:basedOn w:val="Normal"/>
    <w:rsid w:val="005F6300"/>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42">
    <w:name w:val="xl142"/>
    <w:basedOn w:val="Normal"/>
    <w:rsid w:val="005F6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143">
    <w:name w:val="xl143"/>
    <w:basedOn w:val="Normal"/>
    <w:rsid w:val="005F6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4">
    <w:name w:val="xl144"/>
    <w:basedOn w:val="Normal"/>
    <w:rsid w:val="005F6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5">
    <w:name w:val="xl145"/>
    <w:basedOn w:val="Normal"/>
    <w:rsid w:val="005F6300"/>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46">
    <w:name w:val="xl146"/>
    <w:basedOn w:val="Normal"/>
    <w:rsid w:val="005F6300"/>
    <w:pPr>
      <w:pBdr>
        <w:left w:val="single" w:sz="8" w:space="0" w:color="auto"/>
        <w:bottom w:val="single" w:sz="8" w:space="0" w:color="auto"/>
      </w:pBdr>
      <w:spacing w:before="100" w:beforeAutospacing="1" w:after="100" w:afterAutospacing="1"/>
    </w:pPr>
    <w:rPr>
      <w:rFonts w:eastAsia="Calibri"/>
      <w:lang w:val="es-MX"/>
    </w:rPr>
  </w:style>
  <w:style w:type="paragraph" w:customStyle="1" w:styleId="xl147">
    <w:name w:val="xl147"/>
    <w:basedOn w:val="Normal"/>
    <w:rsid w:val="005F6300"/>
    <w:pPr>
      <w:pBdr>
        <w:bottom w:val="single" w:sz="8" w:space="0" w:color="auto"/>
      </w:pBdr>
      <w:spacing w:before="100" w:beforeAutospacing="1" w:after="100" w:afterAutospacing="1"/>
    </w:pPr>
    <w:rPr>
      <w:rFonts w:eastAsia="Calibri"/>
      <w:lang w:val="es-MX"/>
    </w:rPr>
  </w:style>
  <w:style w:type="paragraph" w:customStyle="1" w:styleId="xl148">
    <w:name w:val="xl148"/>
    <w:basedOn w:val="Normal"/>
    <w:rsid w:val="005F6300"/>
    <w:pPr>
      <w:pBdr>
        <w:left w:val="single" w:sz="4" w:space="0" w:color="auto"/>
        <w:bottom w:val="single" w:sz="8" w:space="0" w:color="auto"/>
      </w:pBdr>
      <w:spacing w:before="100" w:beforeAutospacing="1" w:after="100" w:afterAutospacing="1"/>
      <w:jc w:val="both"/>
    </w:pPr>
    <w:rPr>
      <w:rFonts w:eastAsia="Calibri"/>
      <w:lang w:val="es-MX"/>
    </w:rPr>
  </w:style>
  <w:style w:type="paragraph" w:customStyle="1" w:styleId="xl149">
    <w:name w:val="xl149"/>
    <w:basedOn w:val="Normal"/>
    <w:rsid w:val="005F6300"/>
    <w:pPr>
      <w:pBdr>
        <w:bottom w:val="single" w:sz="8" w:space="0" w:color="auto"/>
        <w:right w:val="single" w:sz="4" w:space="0" w:color="auto"/>
      </w:pBdr>
      <w:spacing w:before="100" w:beforeAutospacing="1" w:after="100" w:afterAutospacing="1"/>
      <w:jc w:val="both"/>
    </w:pPr>
    <w:rPr>
      <w:rFonts w:eastAsia="Calibri"/>
      <w:lang w:val="es-MX"/>
    </w:rPr>
  </w:style>
  <w:style w:type="paragraph" w:customStyle="1" w:styleId="xl150">
    <w:name w:val="xl150"/>
    <w:basedOn w:val="Normal"/>
    <w:rsid w:val="005F6300"/>
    <w:pPr>
      <w:pBdr>
        <w:bottom w:val="single" w:sz="8" w:space="0" w:color="auto"/>
        <w:right w:val="single" w:sz="8" w:space="0" w:color="auto"/>
      </w:pBdr>
      <w:spacing w:before="100" w:beforeAutospacing="1" w:after="100" w:afterAutospacing="1"/>
    </w:pPr>
    <w:rPr>
      <w:rFonts w:eastAsia="Calibri"/>
      <w:lang w:val="es-MX"/>
    </w:rPr>
  </w:style>
  <w:style w:type="paragraph" w:customStyle="1" w:styleId="xl151">
    <w:name w:val="xl151"/>
    <w:basedOn w:val="Normal"/>
    <w:rsid w:val="005F6300"/>
    <w:pPr>
      <w:pBdr>
        <w:top w:val="single" w:sz="8" w:space="0" w:color="auto"/>
      </w:pBdr>
      <w:spacing w:before="100" w:beforeAutospacing="1" w:after="100" w:afterAutospacing="1"/>
    </w:pPr>
    <w:rPr>
      <w:rFonts w:eastAsia="Calibri"/>
      <w:lang w:val="es-MX"/>
    </w:rPr>
  </w:style>
  <w:style w:type="paragraph" w:customStyle="1" w:styleId="xl152">
    <w:name w:val="xl152"/>
    <w:basedOn w:val="Normal"/>
    <w:rsid w:val="005F6300"/>
    <w:pPr>
      <w:pBdr>
        <w:top w:val="single" w:sz="8" w:space="0" w:color="auto"/>
        <w:right w:val="single" w:sz="8" w:space="0" w:color="auto"/>
      </w:pBdr>
      <w:spacing w:before="100" w:beforeAutospacing="1" w:after="100" w:afterAutospacing="1"/>
    </w:pPr>
    <w:rPr>
      <w:rFonts w:eastAsia="Calibri"/>
      <w:lang w:val="es-MX"/>
    </w:rPr>
  </w:style>
  <w:style w:type="paragraph" w:customStyle="1" w:styleId="xl153">
    <w:name w:val="xl153"/>
    <w:basedOn w:val="Normal"/>
    <w:rsid w:val="005F6300"/>
    <w:pPr>
      <w:spacing w:before="100" w:beforeAutospacing="1" w:after="100" w:afterAutospacing="1"/>
      <w:jc w:val="right"/>
    </w:pPr>
    <w:rPr>
      <w:rFonts w:eastAsia="Calibri"/>
      <w:b/>
      <w:bCs/>
      <w:lang w:val="es-MX"/>
    </w:rPr>
  </w:style>
  <w:style w:type="paragraph" w:customStyle="1" w:styleId="xl154">
    <w:name w:val="xl154"/>
    <w:basedOn w:val="Normal"/>
    <w:rsid w:val="005F6300"/>
    <w:pPr>
      <w:pBdr>
        <w:bottom w:val="single" w:sz="4" w:space="0" w:color="auto"/>
        <w:right w:val="single" w:sz="8" w:space="0" w:color="auto"/>
      </w:pBdr>
      <w:spacing w:before="100" w:beforeAutospacing="1" w:after="100" w:afterAutospacing="1"/>
    </w:pPr>
    <w:rPr>
      <w:rFonts w:eastAsia="Calibri"/>
      <w:lang w:val="es-MX"/>
    </w:rPr>
  </w:style>
  <w:style w:type="paragraph" w:customStyle="1" w:styleId="xl155">
    <w:name w:val="xl155"/>
    <w:basedOn w:val="Normal"/>
    <w:rsid w:val="005F6300"/>
    <w:pPr>
      <w:pBdr>
        <w:top w:val="single" w:sz="4" w:space="0" w:color="auto"/>
        <w:bottom w:val="single" w:sz="4" w:space="0" w:color="auto"/>
        <w:right w:val="single" w:sz="8" w:space="0" w:color="auto"/>
      </w:pBdr>
      <w:spacing w:before="100" w:beforeAutospacing="1" w:after="100" w:afterAutospacing="1"/>
    </w:pPr>
    <w:rPr>
      <w:rFonts w:eastAsia="Calibri"/>
      <w:lang w:val="es-MX"/>
    </w:rPr>
  </w:style>
  <w:style w:type="paragraph" w:customStyle="1" w:styleId="xl156">
    <w:name w:val="xl156"/>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57">
    <w:name w:val="xl157"/>
    <w:basedOn w:val="Normal"/>
    <w:rsid w:val="005F6300"/>
    <w:pPr>
      <w:pBdr>
        <w:right w:val="single" w:sz="4" w:space="0" w:color="auto"/>
      </w:pBdr>
      <w:spacing w:before="100" w:beforeAutospacing="1" w:after="100" w:afterAutospacing="1"/>
    </w:pPr>
    <w:rPr>
      <w:rFonts w:eastAsia="Calibri"/>
      <w:lang w:val="es-MX"/>
    </w:rPr>
  </w:style>
  <w:style w:type="paragraph" w:customStyle="1" w:styleId="xl158">
    <w:name w:val="xl158"/>
    <w:basedOn w:val="Normal"/>
    <w:rsid w:val="005F6300"/>
    <w:pPr>
      <w:pBdr>
        <w:bottom w:val="single" w:sz="8" w:space="0" w:color="auto"/>
        <w:right w:val="single" w:sz="4" w:space="0" w:color="auto"/>
      </w:pBdr>
      <w:spacing w:before="100" w:beforeAutospacing="1" w:after="100" w:afterAutospacing="1"/>
    </w:pPr>
    <w:rPr>
      <w:rFonts w:eastAsia="Calibri"/>
      <w:lang w:val="es-MX"/>
    </w:rPr>
  </w:style>
  <w:style w:type="paragraph" w:customStyle="1" w:styleId="xl159">
    <w:name w:val="xl159"/>
    <w:basedOn w:val="Normal"/>
    <w:rsid w:val="005F6300"/>
    <w:pPr>
      <w:pBdr>
        <w:top w:val="single" w:sz="8" w:space="0" w:color="auto"/>
      </w:pBdr>
      <w:spacing w:before="100" w:beforeAutospacing="1" w:after="100" w:afterAutospacing="1"/>
    </w:pPr>
    <w:rPr>
      <w:rFonts w:eastAsia="Calibri"/>
      <w:lang w:val="es-MX"/>
    </w:rPr>
  </w:style>
  <w:style w:type="paragraph" w:customStyle="1" w:styleId="xl161">
    <w:name w:val="xl161"/>
    <w:basedOn w:val="Normal"/>
    <w:rsid w:val="005F6300"/>
    <w:pPr>
      <w:pBdr>
        <w:bottom w:val="single" w:sz="4" w:space="0" w:color="auto"/>
      </w:pBdr>
      <w:spacing w:before="100" w:beforeAutospacing="1" w:after="100" w:afterAutospacing="1"/>
    </w:pPr>
    <w:rPr>
      <w:rFonts w:eastAsia="Calibri"/>
      <w:lang w:val="es-MX"/>
    </w:rPr>
  </w:style>
  <w:style w:type="paragraph" w:customStyle="1" w:styleId="xl162">
    <w:name w:val="xl162"/>
    <w:basedOn w:val="Normal"/>
    <w:rsid w:val="005F6300"/>
    <w:pPr>
      <w:pBdr>
        <w:bottom w:val="single" w:sz="8" w:space="0" w:color="auto"/>
      </w:pBdr>
      <w:spacing w:before="100" w:beforeAutospacing="1" w:after="100" w:afterAutospacing="1"/>
    </w:pPr>
    <w:rPr>
      <w:rFonts w:eastAsia="Calibri"/>
      <w:lang w:val="es-MX"/>
    </w:rPr>
  </w:style>
  <w:style w:type="paragraph" w:customStyle="1" w:styleId="xl163">
    <w:name w:val="xl163"/>
    <w:basedOn w:val="Normal"/>
    <w:rsid w:val="005F6300"/>
    <w:pPr>
      <w:shd w:val="clear" w:color="000000" w:fill="FFFFFF"/>
      <w:spacing w:before="100" w:beforeAutospacing="1" w:after="100" w:afterAutospacing="1"/>
      <w:textAlignment w:val="center"/>
    </w:pPr>
    <w:rPr>
      <w:rFonts w:ascii="Arial" w:eastAsia="Calibri" w:hAnsi="Arial" w:cs="Arial"/>
      <w:sz w:val="18"/>
      <w:szCs w:val="18"/>
      <w:lang w:val="es-MX"/>
    </w:rPr>
  </w:style>
  <w:style w:type="paragraph" w:customStyle="1" w:styleId="xl164">
    <w:name w:val="xl164"/>
    <w:basedOn w:val="Normal"/>
    <w:rsid w:val="005F6300"/>
    <w:pPr>
      <w:pBdr>
        <w:top w:val="single" w:sz="4" w:space="0" w:color="auto"/>
        <w:left w:val="single" w:sz="8"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65">
    <w:name w:val="xl165"/>
    <w:basedOn w:val="Normal"/>
    <w:rsid w:val="005F6300"/>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w:eastAsia="Calibri" w:hAnsi="Arial" w:cs="Arial"/>
      <w:sz w:val="18"/>
      <w:szCs w:val="18"/>
      <w:lang w:val="es-MX"/>
    </w:rPr>
  </w:style>
  <w:style w:type="paragraph" w:customStyle="1" w:styleId="xl166">
    <w:name w:val="xl166"/>
    <w:basedOn w:val="Normal"/>
    <w:rsid w:val="005F630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7">
    <w:name w:val="xl167"/>
    <w:basedOn w:val="Normal"/>
    <w:rsid w:val="005F630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8">
    <w:name w:val="xl168"/>
    <w:basedOn w:val="Normal"/>
    <w:rsid w:val="005F6300"/>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eastAsia="Calibri" w:hAnsi="Arial" w:cs="Arial"/>
      <w:sz w:val="18"/>
      <w:szCs w:val="18"/>
      <w:lang w:val="es-MX"/>
    </w:rPr>
  </w:style>
  <w:style w:type="paragraph" w:customStyle="1" w:styleId="xl169">
    <w:name w:val="xl169"/>
    <w:basedOn w:val="Normal"/>
    <w:rsid w:val="005F630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70">
    <w:name w:val="xl170"/>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71">
    <w:name w:val="xl171"/>
    <w:basedOn w:val="Normal"/>
    <w:rsid w:val="005F630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72">
    <w:name w:val="xl172"/>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8"/>
      <w:szCs w:val="18"/>
      <w:lang w:val="es-MX"/>
    </w:rPr>
  </w:style>
  <w:style w:type="paragraph" w:customStyle="1" w:styleId="xl173">
    <w:name w:val="xl173"/>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b/>
      <w:bCs/>
      <w:lang w:val="es-MX"/>
    </w:rPr>
  </w:style>
  <w:style w:type="paragraph" w:customStyle="1" w:styleId="xl174">
    <w:name w:val="xl174"/>
    <w:basedOn w:val="Normal"/>
    <w:rsid w:val="005F6300"/>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5">
    <w:name w:val="xl175"/>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6">
    <w:name w:val="xl176"/>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sz w:val="18"/>
      <w:szCs w:val="18"/>
      <w:lang w:val="es-MX"/>
    </w:rPr>
  </w:style>
  <w:style w:type="paragraph" w:customStyle="1" w:styleId="xl177">
    <w:name w:val="xl177"/>
    <w:basedOn w:val="Normal"/>
    <w:rsid w:val="005F6300"/>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8">
    <w:name w:val="xl178"/>
    <w:basedOn w:val="Normal"/>
    <w:rsid w:val="005F6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79">
    <w:name w:val="xl179"/>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sz w:val="18"/>
      <w:szCs w:val="18"/>
      <w:lang w:val="es-MX"/>
    </w:rPr>
  </w:style>
  <w:style w:type="paragraph" w:customStyle="1" w:styleId="xl180">
    <w:name w:val="xl180"/>
    <w:basedOn w:val="Normal"/>
    <w:rsid w:val="005F6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1">
    <w:name w:val="xl181"/>
    <w:basedOn w:val="Normal"/>
    <w:rsid w:val="005F6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2">
    <w:name w:val="xl182"/>
    <w:basedOn w:val="Normal"/>
    <w:rsid w:val="005F63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83">
    <w:name w:val="xl183"/>
    <w:basedOn w:val="Normal"/>
    <w:rsid w:val="005F63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eastAsia="Calibri"/>
      <w:lang w:val="es-MX"/>
    </w:rPr>
  </w:style>
  <w:style w:type="paragraph" w:customStyle="1" w:styleId="xl184">
    <w:name w:val="xl184"/>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eastAsia="Calibri"/>
      <w:lang w:val="es-MX"/>
    </w:rPr>
  </w:style>
  <w:style w:type="paragraph" w:customStyle="1" w:styleId="xl185">
    <w:name w:val="xl185"/>
    <w:basedOn w:val="Normal"/>
    <w:rsid w:val="005F6300"/>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6">
    <w:name w:val="xl186"/>
    <w:basedOn w:val="Normal"/>
    <w:rsid w:val="005F6300"/>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both"/>
      <w:textAlignment w:val="top"/>
    </w:pPr>
    <w:rPr>
      <w:rFonts w:ascii="Arial" w:eastAsia="Calibri" w:hAnsi="Arial" w:cs="Arial"/>
      <w:sz w:val="18"/>
      <w:szCs w:val="18"/>
      <w:lang w:val="es-MX"/>
    </w:rPr>
  </w:style>
  <w:style w:type="paragraph" w:customStyle="1" w:styleId="xl187">
    <w:name w:val="xl187"/>
    <w:basedOn w:val="Normal"/>
    <w:rsid w:val="005F6300"/>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b/>
      <w:bCs/>
      <w:lang w:val="es-MX"/>
    </w:rPr>
  </w:style>
  <w:style w:type="paragraph" w:customStyle="1" w:styleId="xl188">
    <w:name w:val="xl188"/>
    <w:basedOn w:val="Normal"/>
    <w:rsid w:val="005F6300"/>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Calibri" w:hAnsi="Arial" w:cs="Arial"/>
      <w:sz w:val="18"/>
      <w:szCs w:val="18"/>
      <w:lang w:val="es-MX"/>
    </w:rPr>
  </w:style>
  <w:style w:type="paragraph" w:customStyle="1" w:styleId="xl189">
    <w:name w:val="xl189"/>
    <w:basedOn w:val="Normal"/>
    <w:rsid w:val="005F6300"/>
    <w:pPr>
      <w:pBdr>
        <w:top w:val="single" w:sz="4" w:space="0" w:color="auto"/>
        <w:left w:val="single" w:sz="8" w:space="0" w:color="auto"/>
        <w:bottom w:val="single" w:sz="4" w:space="0" w:color="auto"/>
        <w:right w:val="single" w:sz="4" w:space="0" w:color="auto"/>
      </w:pBdr>
      <w:shd w:val="clear" w:color="000000" w:fill="95B3D7"/>
      <w:spacing w:before="100" w:beforeAutospacing="1" w:after="100" w:afterAutospacing="1"/>
      <w:textAlignment w:val="top"/>
    </w:pPr>
    <w:rPr>
      <w:rFonts w:ascii="Arial" w:eastAsia="Calibri" w:hAnsi="Arial" w:cs="Arial"/>
      <w:sz w:val="18"/>
      <w:szCs w:val="18"/>
      <w:lang w:val="es-MX"/>
    </w:rPr>
  </w:style>
  <w:style w:type="paragraph" w:customStyle="1" w:styleId="xl190">
    <w:name w:val="xl190"/>
    <w:basedOn w:val="Normal"/>
    <w:rsid w:val="005F6300"/>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91">
    <w:name w:val="xl191"/>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cs="Arial"/>
      <w:sz w:val="18"/>
      <w:szCs w:val="18"/>
      <w:lang w:val="es-MX"/>
    </w:rPr>
  </w:style>
  <w:style w:type="paragraph" w:customStyle="1" w:styleId="xl192">
    <w:name w:val="xl192"/>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Calibri" w:hAnsi="Arial" w:cs="Arial"/>
      <w:b/>
      <w:bCs/>
      <w:sz w:val="18"/>
      <w:szCs w:val="18"/>
      <w:lang w:val="es-MX"/>
    </w:rPr>
  </w:style>
  <w:style w:type="paragraph" w:customStyle="1" w:styleId="xl193">
    <w:name w:val="xl193"/>
    <w:basedOn w:val="Normal"/>
    <w:rsid w:val="005F6300"/>
    <w:pPr>
      <w:pBdr>
        <w:top w:val="single" w:sz="4" w:space="0" w:color="auto"/>
      </w:pBdr>
      <w:spacing w:before="100" w:beforeAutospacing="1" w:after="100" w:afterAutospacing="1"/>
      <w:jc w:val="center"/>
    </w:pPr>
    <w:rPr>
      <w:rFonts w:eastAsia="Calibri"/>
      <w:b/>
      <w:bCs/>
      <w:lang w:val="es-MX"/>
    </w:rPr>
  </w:style>
  <w:style w:type="paragraph" w:customStyle="1" w:styleId="xl194">
    <w:name w:val="xl194"/>
    <w:basedOn w:val="Normal"/>
    <w:rsid w:val="005F6300"/>
    <w:pPr>
      <w:pBdr>
        <w:left w:val="single" w:sz="4" w:space="0" w:color="auto"/>
      </w:pBdr>
      <w:spacing w:before="100" w:beforeAutospacing="1" w:after="100" w:afterAutospacing="1"/>
      <w:jc w:val="both"/>
    </w:pPr>
    <w:rPr>
      <w:rFonts w:eastAsia="Calibri"/>
      <w:lang w:val="es-MX"/>
    </w:rPr>
  </w:style>
  <w:style w:type="paragraph" w:customStyle="1" w:styleId="xl195">
    <w:name w:val="xl195"/>
    <w:basedOn w:val="Normal"/>
    <w:rsid w:val="005F6300"/>
    <w:pPr>
      <w:pBdr>
        <w:right w:val="single" w:sz="4" w:space="0" w:color="auto"/>
      </w:pBdr>
      <w:spacing w:before="100" w:beforeAutospacing="1" w:after="100" w:afterAutospacing="1"/>
      <w:jc w:val="both"/>
    </w:pPr>
    <w:rPr>
      <w:rFonts w:eastAsia="Calibri"/>
      <w:lang w:val="es-MX"/>
    </w:rPr>
  </w:style>
  <w:style w:type="paragraph" w:customStyle="1" w:styleId="xl196">
    <w:name w:val="xl196"/>
    <w:basedOn w:val="Normal"/>
    <w:rsid w:val="005F6300"/>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197">
    <w:name w:val="xl197"/>
    <w:basedOn w:val="Normal"/>
    <w:rsid w:val="005F6300"/>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198">
    <w:name w:val="xl198"/>
    <w:basedOn w:val="Normal"/>
    <w:rsid w:val="005F6300"/>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199">
    <w:name w:val="xl199"/>
    <w:basedOn w:val="Normal"/>
    <w:rsid w:val="005F6300"/>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200">
    <w:name w:val="xl200"/>
    <w:basedOn w:val="Normal"/>
    <w:rsid w:val="005F6300"/>
    <w:pPr>
      <w:pBdr>
        <w:top w:val="single" w:sz="8" w:space="0" w:color="auto"/>
        <w:left w:val="single" w:sz="4" w:space="0" w:color="auto"/>
        <w:bottom w:val="single" w:sz="4" w:space="0" w:color="auto"/>
      </w:pBdr>
      <w:spacing w:before="100" w:beforeAutospacing="1" w:after="100" w:afterAutospacing="1"/>
      <w:jc w:val="center"/>
      <w:textAlignment w:val="center"/>
    </w:pPr>
    <w:rPr>
      <w:rFonts w:eastAsia="Calibri"/>
      <w:b/>
      <w:bCs/>
      <w:lang w:val="es-MX"/>
    </w:rPr>
  </w:style>
  <w:style w:type="paragraph" w:customStyle="1" w:styleId="xl201">
    <w:name w:val="xl201"/>
    <w:basedOn w:val="Normal"/>
    <w:rsid w:val="005F6300"/>
    <w:pPr>
      <w:pBdr>
        <w:top w:val="single" w:sz="8" w:space="0" w:color="auto"/>
        <w:bottom w:val="single" w:sz="4"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202">
    <w:name w:val="xl202"/>
    <w:basedOn w:val="Normal"/>
    <w:rsid w:val="005F6300"/>
    <w:pPr>
      <w:pBdr>
        <w:top w:val="single" w:sz="8" w:space="0" w:color="auto"/>
        <w:left w:val="single" w:sz="8"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203">
    <w:name w:val="xl203"/>
    <w:basedOn w:val="Normal"/>
    <w:rsid w:val="005F6300"/>
    <w:pPr>
      <w:pBdr>
        <w:left w:val="single" w:sz="8" w:space="0" w:color="auto"/>
        <w:bottom w:val="single" w:sz="8"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204">
    <w:name w:val="xl204"/>
    <w:basedOn w:val="Normal"/>
    <w:rsid w:val="005F6300"/>
    <w:pPr>
      <w:pBdr>
        <w:top w:val="single" w:sz="8" w:space="0" w:color="auto"/>
        <w:left w:val="single" w:sz="4"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205">
    <w:name w:val="xl205"/>
    <w:basedOn w:val="Normal"/>
    <w:rsid w:val="005F6300"/>
    <w:pPr>
      <w:pBdr>
        <w:left w:val="single" w:sz="4" w:space="0" w:color="auto"/>
        <w:bottom w:val="single" w:sz="8" w:space="0" w:color="auto"/>
        <w:right w:val="single" w:sz="4" w:space="0" w:color="auto"/>
      </w:pBdr>
      <w:spacing w:before="100" w:beforeAutospacing="1" w:after="100" w:afterAutospacing="1"/>
      <w:jc w:val="center"/>
      <w:textAlignment w:val="center"/>
    </w:pPr>
    <w:rPr>
      <w:rFonts w:eastAsia="Calibri"/>
      <w:b/>
      <w:bCs/>
      <w:lang w:val="es-MX"/>
    </w:rPr>
  </w:style>
  <w:style w:type="paragraph" w:customStyle="1" w:styleId="xl206">
    <w:name w:val="xl206"/>
    <w:basedOn w:val="Normal"/>
    <w:rsid w:val="005F6300"/>
    <w:pPr>
      <w:pBdr>
        <w:top w:val="single" w:sz="8" w:space="0" w:color="auto"/>
      </w:pBdr>
      <w:spacing w:before="100" w:beforeAutospacing="1" w:after="100" w:afterAutospacing="1"/>
      <w:jc w:val="center"/>
      <w:textAlignment w:val="center"/>
    </w:pPr>
    <w:rPr>
      <w:rFonts w:eastAsia="Calibri"/>
      <w:b/>
      <w:bCs/>
      <w:sz w:val="36"/>
      <w:szCs w:val="36"/>
      <w:lang w:val="es-MX"/>
    </w:rPr>
  </w:style>
  <w:style w:type="paragraph" w:customStyle="1" w:styleId="xl207">
    <w:name w:val="xl207"/>
    <w:basedOn w:val="Normal"/>
    <w:rsid w:val="005F6300"/>
    <w:pPr>
      <w:pBdr>
        <w:top w:val="single" w:sz="8" w:space="0" w:color="auto"/>
        <w:right w:val="single" w:sz="4" w:space="0" w:color="auto"/>
      </w:pBdr>
      <w:spacing w:before="100" w:beforeAutospacing="1" w:after="100" w:afterAutospacing="1"/>
      <w:jc w:val="center"/>
      <w:textAlignment w:val="center"/>
    </w:pPr>
    <w:rPr>
      <w:rFonts w:eastAsia="Calibri"/>
      <w:b/>
      <w:bCs/>
      <w:sz w:val="36"/>
      <w:szCs w:val="36"/>
      <w:lang w:val="es-MX"/>
    </w:rPr>
  </w:style>
  <w:style w:type="paragraph" w:customStyle="1" w:styleId="xl208">
    <w:name w:val="xl208"/>
    <w:basedOn w:val="Normal"/>
    <w:rsid w:val="005F6300"/>
    <w:pPr>
      <w:spacing w:before="100" w:beforeAutospacing="1" w:after="100" w:afterAutospacing="1"/>
      <w:jc w:val="center"/>
      <w:textAlignment w:val="center"/>
    </w:pPr>
    <w:rPr>
      <w:rFonts w:eastAsia="Calibri"/>
      <w:b/>
      <w:bCs/>
      <w:sz w:val="36"/>
      <w:szCs w:val="36"/>
      <w:lang w:val="es-MX"/>
    </w:rPr>
  </w:style>
  <w:style w:type="paragraph" w:customStyle="1" w:styleId="xl209">
    <w:name w:val="xl209"/>
    <w:basedOn w:val="Normal"/>
    <w:rsid w:val="005F6300"/>
    <w:pPr>
      <w:pBdr>
        <w:right w:val="single" w:sz="4" w:space="0" w:color="auto"/>
      </w:pBdr>
      <w:spacing w:before="100" w:beforeAutospacing="1" w:after="100" w:afterAutospacing="1"/>
      <w:jc w:val="center"/>
      <w:textAlignment w:val="center"/>
    </w:pPr>
    <w:rPr>
      <w:rFonts w:eastAsia="Calibri"/>
      <w:b/>
      <w:bCs/>
      <w:sz w:val="36"/>
      <w:szCs w:val="36"/>
      <w:lang w:val="es-MX"/>
    </w:rPr>
  </w:style>
  <w:style w:type="paragraph" w:customStyle="1" w:styleId="xl210">
    <w:name w:val="xl210"/>
    <w:basedOn w:val="Normal"/>
    <w:rsid w:val="005F6300"/>
    <w:pPr>
      <w:spacing w:before="100" w:beforeAutospacing="1" w:after="100" w:afterAutospacing="1"/>
      <w:jc w:val="center"/>
      <w:textAlignment w:val="top"/>
    </w:pPr>
    <w:rPr>
      <w:rFonts w:eastAsia="Calibri"/>
      <w:lang w:val="es-MX"/>
    </w:rPr>
  </w:style>
  <w:style w:type="paragraph" w:customStyle="1" w:styleId="xl211">
    <w:name w:val="xl211"/>
    <w:basedOn w:val="Normal"/>
    <w:rsid w:val="005F6300"/>
    <w:pPr>
      <w:pBdr>
        <w:right w:val="single" w:sz="4" w:space="0" w:color="auto"/>
      </w:pBdr>
      <w:spacing w:before="100" w:beforeAutospacing="1" w:after="100" w:afterAutospacing="1"/>
      <w:jc w:val="center"/>
      <w:textAlignment w:val="top"/>
    </w:pPr>
    <w:rPr>
      <w:rFonts w:eastAsia="Calibri"/>
      <w:lang w:val="es-MX"/>
    </w:rPr>
  </w:style>
  <w:style w:type="paragraph" w:customStyle="1" w:styleId="xl212">
    <w:name w:val="xl212"/>
    <w:basedOn w:val="Normal"/>
    <w:rsid w:val="005F6300"/>
    <w:pPr>
      <w:spacing w:before="100" w:beforeAutospacing="1" w:after="100" w:afterAutospacing="1"/>
      <w:jc w:val="center"/>
      <w:textAlignment w:val="top"/>
    </w:pPr>
    <w:rPr>
      <w:rFonts w:eastAsia="Calibri"/>
      <w:lang w:val="es-MX"/>
    </w:rPr>
  </w:style>
  <w:style w:type="paragraph" w:customStyle="1" w:styleId="xl213">
    <w:name w:val="xl213"/>
    <w:basedOn w:val="Normal"/>
    <w:rsid w:val="005F6300"/>
    <w:pPr>
      <w:pBdr>
        <w:right w:val="single" w:sz="4" w:space="0" w:color="auto"/>
      </w:pBdr>
      <w:spacing w:before="100" w:beforeAutospacing="1" w:after="100" w:afterAutospacing="1"/>
      <w:jc w:val="center"/>
      <w:textAlignment w:val="top"/>
    </w:pPr>
    <w:rPr>
      <w:rFonts w:eastAsia="Calibri"/>
      <w:lang w:val="es-MX"/>
    </w:rPr>
  </w:style>
  <w:style w:type="paragraph" w:styleId="ndice1">
    <w:name w:val="index 1"/>
    <w:basedOn w:val="Normal"/>
    <w:next w:val="Normal"/>
    <w:autoRedefine/>
    <w:rsid w:val="005F6300"/>
    <w:pPr>
      <w:ind w:left="47"/>
    </w:pPr>
    <w:rPr>
      <w:rFonts w:ascii="Courier New" w:eastAsia="Calibri" w:hAnsi="Courier New" w:cs="Courier New"/>
      <w:sz w:val="22"/>
      <w:szCs w:val="22"/>
      <w:lang w:val="en-US" w:eastAsia="en-GB"/>
    </w:rPr>
  </w:style>
  <w:style w:type="paragraph" w:customStyle="1" w:styleId="Sangra3detindependiente1">
    <w:name w:val="Sangría 3 de t. independiente1"/>
    <w:basedOn w:val="Normal"/>
    <w:rsid w:val="005F6300"/>
    <w:pPr>
      <w:widowControl w:val="0"/>
      <w:tabs>
        <w:tab w:val="left" w:pos="-720"/>
      </w:tabs>
      <w:ind w:left="567" w:hanging="283"/>
      <w:jc w:val="both"/>
    </w:pPr>
    <w:rPr>
      <w:rFonts w:ascii="Arial" w:eastAsia="Calibri" w:hAnsi="Arial"/>
      <w:sz w:val="20"/>
      <w:szCs w:val="20"/>
      <w:lang w:val="es-ES_tradnl"/>
    </w:rPr>
  </w:style>
  <w:style w:type="paragraph" w:customStyle="1" w:styleId="toa">
    <w:name w:val="toa"/>
    <w:basedOn w:val="Normal"/>
    <w:rsid w:val="005F6300"/>
    <w:pPr>
      <w:widowControl w:val="0"/>
      <w:tabs>
        <w:tab w:val="left" w:pos="9000"/>
        <w:tab w:val="right" w:pos="9360"/>
      </w:tabs>
      <w:suppressAutoHyphens/>
      <w:jc w:val="both"/>
    </w:pPr>
    <w:rPr>
      <w:rFonts w:ascii="Univers" w:eastAsia="Calibri" w:hAnsi="Univers"/>
      <w:sz w:val="20"/>
      <w:szCs w:val="20"/>
      <w:lang w:val="en-US"/>
    </w:rPr>
  </w:style>
  <w:style w:type="paragraph" w:customStyle="1" w:styleId="TextodelaFraccin">
    <w:name w:val="Texto de la Fracción"/>
    <w:basedOn w:val="Normal"/>
    <w:rsid w:val="005F6300"/>
    <w:pPr>
      <w:spacing w:before="240"/>
      <w:ind w:left="851"/>
      <w:jc w:val="both"/>
    </w:pPr>
    <w:rPr>
      <w:rFonts w:ascii="Arial" w:eastAsia="Calibri" w:hAnsi="Arial"/>
      <w:sz w:val="20"/>
      <w:szCs w:val="20"/>
      <w:lang w:val="es-MX"/>
    </w:rPr>
  </w:style>
  <w:style w:type="paragraph" w:customStyle="1" w:styleId="A1FRACCINCT">
    <w:name w:val="A.1. FRACCIÓN C/T"/>
    <w:basedOn w:val="Ttulo8"/>
    <w:next w:val="TextodelaFraccin"/>
    <w:rsid w:val="005F6300"/>
    <w:pPr>
      <w:widowControl/>
      <w:autoSpaceDE/>
      <w:autoSpaceDN/>
      <w:adjustRightInd/>
      <w:spacing w:before="240" w:line="240" w:lineRule="auto"/>
      <w:ind w:left="851" w:hanging="567"/>
      <w:jc w:val="both"/>
      <w:textAlignment w:val="auto"/>
    </w:pPr>
    <w:rPr>
      <w:rFonts w:eastAsia="Calibri" w:cs="Times New Roman"/>
      <w:bCs w:val="0"/>
      <w:caps/>
      <w:color w:val="auto"/>
      <w:sz w:val="20"/>
      <w:szCs w:val="20"/>
    </w:rPr>
  </w:style>
  <w:style w:type="paragraph" w:customStyle="1" w:styleId="A11IncisoST">
    <w:name w:val="A.1.1. Inciso S/T"/>
    <w:basedOn w:val="Normal"/>
    <w:rsid w:val="005F6300"/>
    <w:pPr>
      <w:spacing w:before="240"/>
      <w:ind w:left="1276" w:hanging="709"/>
      <w:jc w:val="both"/>
    </w:pPr>
    <w:rPr>
      <w:rFonts w:ascii="Arial" w:eastAsia="Calibri" w:hAnsi="Arial"/>
      <w:sz w:val="20"/>
      <w:szCs w:val="20"/>
      <w:lang w:val="es-MX"/>
    </w:rPr>
  </w:style>
  <w:style w:type="paragraph" w:customStyle="1" w:styleId="Tabla">
    <w:name w:val="Tabla"/>
    <w:basedOn w:val="Normal"/>
    <w:rsid w:val="005F6300"/>
    <w:pPr>
      <w:keepNext/>
      <w:spacing w:before="240" w:after="240"/>
      <w:jc w:val="center"/>
    </w:pPr>
    <w:rPr>
      <w:rFonts w:ascii="Arial" w:eastAsia="Calibri" w:hAnsi="Arial"/>
      <w:b/>
      <w:sz w:val="20"/>
      <w:szCs w:val="20"/>
      <w:lang w:val="es-ES_tradnl"/>
    </w:rPr>
  </w:style>
  <w:style w:type="paragraph" w:customStyle="1" w:styleId="Figura">
    <w:name w:val="Figura"/>
    <w:basedOn w:val="Normal"/>
    <w:rsid w:val="005F6300"/>
    <w:pPr>
      <w:jc w:val="center"/>
    </w:pPr>
    <w:rPr>
      <w:rFonts w:ascii="Arial" w:eastAsia="Calibri" w:hAnsi="Arial"/>
      <w:sz w:val="20"/>
      <w:szCs w:val="20"/>
      <w:lang w:val="es-ES_tradnl"/>
    </w:rPr>
  </w:style>
  <w:style w:type="paragraph" w:customStyle="1" w:styleId="TInciso">
    <w:name w:val="TInciso"/>
    <w:basedOn w:val="Normal"/>
    <w:rsid w:val="005F6300"/>
    <w:pPr>
      <w:spacing w:before="240"/>
      <w:ind w:left="1276" w:hanging="709"/>
      <w:jc w:val="both"/>
    </w:pPr>
    <w:rPr>
      <w:rFonts w:ascii="Arial" w:eastAsia="Calibri" w:hAnsi="Arial"/>
      <w:b/>
      <w:sz w:val="20"/>
      <w:szCs w:val="20"/>
      <w:lang w:val="es-MX"/>
    </w:rPr>
  </w:style>
  <w:style w:type="paragraph" w:customStyle="1" w:styleId="ndice10">
    <w:name w:val="índice 1"/>
    <w:basedOn w:val="Normal"/>
    <w:rsid w:val="005F6300"/>
    <w:pPr>
      <w:widowControl w:val="0"/>
      <w:tabs>
        <w:tab w:val="left" w:leader="dot" w:pos="9000"/>
        <w:tab w:val="right" w:pos="9360"/>
      </w:tabs>
      <w:suppressAutoHyphens/>
      <w:ind w:left="1440" w:right="720" w:hanging="1440"/>
      <w:jc w:val="both"/>
    </w:pPr>
    <w:rPr>
      <w:rFonts w:ascii="Univers" w:eastAsia="Calibri" w:hAnsi="Univers"/>
      <w:sz w:val="20"/>
      <w:szCs w:val="20"/>
      <w:lang w:val="en-US"/>
    </w:rPr>
  </w:style>
  <w:style w:type="paragraph" w:customStyle="1" w:styleId="ndice2">
    <w:name w:val="índice 2"/>
    <w:basedOn w:val="Normal"/>
    <w:rsid w:val="005F6300"/>
    <w:pPr>
      <w:widowControl w:val="0"/>
      <w:tabs>
        <w:tab w:val="left" w:leader="dot" w:pos="9000"/>
        <w:tab w:val="right" w:pos="9360"/>
      </w:tabs>
      <w:suppressAutoHyphens/>
      <w:ind w:left="1440" w:right="720" w:hanging="720"/>
      <w:jc w:val="both"/>
    </w:pPr>
    <w:rPr>
      <w:rFonts w:ascii="Univers" w:eastAsia="Calibri" w:hAnsi="Univers"/>
      <w:sz w:val="20"/>
      <w:szCs w:val="20"/>
      <w:lang w:val="en-US"/>
    </w:rPr>
  </w:style>
  <w:style w:type="paragraph" w:customStyle="1" w:styleId="epgrafe0">
    <w:name w:val="epígrafe"/>
    <w:basedOn w:val="Normal"/>
    <w:rsid w:val="005F6300"/>
    <w:pPr>
      <w:widowControl w:val="0"/>
      <w:jc w:val="both"/>
    </w:pPr>
    <w:rPr>
      <w:rFonts w:ascii="Univers" w:eastAsia="Calibri" w:hAnsi="Univers"/>
      <w:szCs w:val="20"/>
      <w:lang w:val="es-ES_tradnl"/>
    </w:rPr>
  </w:style>
  <w:style w:type="paragraph" w:customStyle="1" w:styleId="Escrlegal">
    <w:name w:val="Escr. legal"/>
    <w:rsid w:val="005F6300"/>
    <w:pPr>
      <w:widowControl w:val="0"/>
      <w:tabs>
        <w:tab w:val="left" w:pos="-720"/>
      </w:tabs>
      <w:suppressAutoHyphens/>
      <w:spacing w:line="-240" w:lineRule="auto"/>
      <w:jc w:val="both"/>
    </w:pPr>
    <w:rPr>
      <w:rFonts w:ascii="Univers" w:eastAsia="Calibri" w:hAnsi="Univers"/>
      <w:sz w:val="18"/>
      <w:lang w:val="en-US" w:eastAsia="es-ES"/>
    </w:rPr>
  </w:style>
  <w:style w:type="paragraph" w:customStyle="1" w:styleId="Prder1">
    <w:name w:val="PÀ_Àr. der. 1"/>
    <w:rsid w:val="005F6300"/>
    <w:pPr>
      <w:widowControl w:val="0"/>
      <w:tabs>
        <w:tab w:val="left" w:pos="-720"/>
        <w:tab w:val="left" w:pos="0"/>
        <w:tab w:val="decimal" w:pos="720"/>
      </w:tabs>
      <w:ind w:left="720" w:hanging="208"/>
      <w:jc w:val="both"/>
    </w:pPr>
    <w:rPr>
      <w:rFonts w:ascii="Univers" w:eastAsia="Calibri" w:hAnsi="Univers"/>
      <w:lang w:val="en-US" w:eastAsia="es-ES"/>
    </w:rPr>
  </w:style>
  <w:style w:type="paragraph" w:customStyle="1" w:styleId="Pc0rder2">
    <w:name w:val="PÀ_Üc0r. der. 2"/>
    <w:rsid w:val="005F6300"/>
    <w:pPr>
      <w:widowControl w:val="0"/>
      <w:tabs>
        <w:tab w:val="left" w:pos="-720"/>
        <w:tab w:val="left" w:pos="0"/>
        <w:tab w:val="left" w:pos="720"/>
        <w:tab w:val="decimal" w:pos="1440"/>
      </w:tabs>
      <w:ind w:left="1440" w:hanging="294"/>
      <w:jc w:val="both"/>
    </w:pPr>
    <w:rPr>
      <w:rFonts w:ascii="Univers" w:eastAsia="Calibri" w:hAnsi="Univers"/>
      <w:lang w:val="en-US" w:eastAsia="es-ES"/>
    </w:rPr>
  </w:style>
  <w:style w:type="paragraph" w:customStyle="1" w:styleId="Prder3">
    <w:name w:val="PÀ_Àr. der. 3"/>
    <w:rsid w:val="005F6300"/>
    <w:pPr>
      <w:widowControl w:val="0"/>
      <w:tabs>
        <w:tab w:val="left" w:pos="-720"/>
        <w:tab w:val="left" w:pos="0"/>
        <w:tab w:val="left" w:pos="720"/>
        <w:tab w:val="left" w:pos="1440"/>
        <w:tab w:val="decimal" w:pos="2160"/>
      </w:tabs>
      <w:ind w:left="2160" w:hanging="236"/>
      <w:jc w:val="both"/>
    </w:pPr>
    <w:rPr>
      <w:rFonts w:ascii="Univers" w:eastAsia="Calibri" w:hAnsi="Univers"/>
      <w:lang w:val="en-US" w:eastAsia="es-ES"/>
    </w:rPr>
  </w:style>
  <w:style w:type="paragraph" w:customStyle="1" w:styleId="Prder4">
    <w:name w:val="PÀ_Àr. der. 4"/>
    <w:rsid w:val="005F6300"/>
    <w:pPr>
      <w:widowControl w:val="0"/>
      <w:tabs>
        <w:tab w:val="left" w:pos="-720"/>
        <w:tab w:val="left" w:pos="0"/>
        <w:tab w:val="left" w:pos="720"/>
        <w:tab w:val="left" w:pos="1440"/>
        <w:tab w:val="left" w:pos="2160"/>
        <w:tab w:val="decimal" w:pos="2880"/>
      </w:tabs>
      <w:ind w:left="2880" w:hanging="236"/>
      <w:jc w:val="both"/>
    </w:pPr>
    <w:rPr>
      <w:rFonts w:ascii="Univers" w:eastAsia="Calibri" w:hAnsi="Univers"/>
      <w:lang w:val="en-US" w:eastAsia="es-ES"/>
    </w:rPr>
  </w:style>
  <w:style w:type="paragraph" w:customStyle="1" w:styleId="Documento1">
    <w:name w:val="Documento 1"/>
    <w:rsid w:val="005F6300"/>
    <w:pPr>
      <w:keepNext/>
      <w:keepLines/>
      <w:widowControl w:val="0"/>
      <w:tabs>
        <w:tab w:val="left" w:pos="-720"/>
      </w:tabs>
      <w:jc w:val="both"/>
    </w:pPr>
    <w:rPr>
      <w:rFonts w:ascii="Univers" w:eastAsia="Calibri" w:hAnsi="Univers"/>
      <w:lang w:val="en-US" w:eastAsia="es-ES"/>
    </w:rPr>
  </w:style>
  <w:style w:type="paragraph" w:customStyle="1" w:styleId="Prder5">
    <w:name w:val="PÀ_Àr. der. 5"/>
    <w:rsid w:val="005F6300"/>
    <w:pPr>
      <w:widowControl w:val="0"/>
      <w:tabs>
        <w:tab w:val="left" w:pos="-720"/>
        <w:tab w:val="left" w:pos="0"/>
        <w:tab w:val="left" w:pos="720"/>
        <w:tab w:val="left" w:pos="1440"/>
        <w:tab w:val="left" w:pos="2160"/>
        <w:tab w:val="left" w:pos="2880"/>
        <w:tab w:val="decimal" w:pos="3600"/>
      </w:tabs>
      <w:ind w:left="3600" w:hanging="356"/>
      <w:jc w:val="both"/>
    </w:pPr>
    <w:rPr>
      <w:rFonts w:ascii="Univers" w:eastAsia="Calibri" w:hAnsi="Univers"/>
      <w:lang w:val="en-US" w:eastAsia="es-ES"/>
    </w:rPr>
  </w:style>
  <w:style w:type="paragraph" w:customStyle="1" w:styleId="Prder6">
    <w:name w:val="PÀ_Àr. der. 6"/>
    <w:rsid w:val="005F6300"/>
    <w:pPr>
      <w:widowControl w:val="0"/>
      <w:tabs>
        <w:tab w:val="left" w:pos="-720"/>
        <w:tab w:val="left" w:pos="0"/>
        <w:tab w:val="left" w:pos="720"/>
        <w:tab w:val="left" w:pos="1440"/>
        <w:tab w:val="left" w:pos="2160"/>
        <w:tab w:val="left" w:pos="2880"/>
        <w:tab w:val="left" w:pos="3600"/>
        <w:tab w:val="decimal" w:pos="4320"/>
      </w:tabs>
      <w:ind w:left="4320" w:hanging="356"/>
      <w:jc w:val="both"/>
    </w:pPr>
    <w:rPr>
      <w:rFonts w:ascii="Univers" w:eastAsia="Calibri" w:hAnsi="Univers"/>
      <w:lang w:val="en-US" w:eastAsia="es-ES"/>
    </w:rPr>
  </w:style>
  <w:style w:type="paragraph" w:customStyle="1" w:styleId="Prder7">
    <w:name w:val="PÀ_Àr. der. 7"/>
    <w:rsid w:val="005F6300"/>
    <w:pPr>
      <w:widowControl w:val="0"/>
      <w:tabs>
        <w:tab w:val="left" w:pos="-720"/>
        <w:tab w:val="left" w:pos="0"/>
        <w:tab w:val="left" w:pos="720"/>
        <w:tab w:val="left" w:pos="1440"/>
        <w:tab w:val="left" w:pos="2160"/>
        <w:tab w:val="left" w:pos="2880"/>
        <w:tab w:val="left" w:pos="3600"/>
        <w:tab w:val="left" w:pos="4320"/>
        <w:tab w:val="decimal" w:pos="5040"/>
      </w:tabs>
      <w:ind w:left="5040" w:hanging="222"/>
      <w:jc w:val="both"/>
    </w:pPr>
    <w:rPr>
      <w:rFonts w:ascii="Univers" w:eastAsia="Calibri" w:hAnsi="Univers"/>
      <w:lang w:val="en-US" w:eastAsia="es-ES"/>
    </w:rPr>
  </w:style>
  <w:style w:type="paragraph" w:customStyle="1" w:styleId="Prder8">
    <w:name w:val="PÀ_Àr. der. 8"/>
    <w:rsid w:val="005F6300"/>
    <w:pPr>
      <w:widowControl w:val="0"/>
      <w:tabs>
        <w:tab w:val="left" w:pos="-720"/>
        <w:tab w:val="left" w:pos="0"/>
        <w:tab w:val="left" w:pos="720"/>
        <w:tab w:val="left" w:pos="1440"/>
        <w:tab w:val="left" w:pos="2160"/>
        <w:tab w:val="left" w:pos="2880"/>
        <w:tab w:val="left" w:pos="3600"/>
        <w:tab w:val="left" w:pos="4320"/>
        <w:tab w:val="left" w:pos="5040"/>
        <w:tab w:val="decimal" w:pos="5760"/>
      </w:tabs>
      <w:ind w:left="5760" w:hanging="270"/>
      <w:jc w:val="both"/>
    </w:pPr>
    <w:rPr>
      <w:rFonts w:ascii="Univers" w:eastAsia="Calibri" w:hAnsi="Univers"/>
      <w:lang w:val="en-US" w:eastAsia="es-ES"/>
    </w:rPr>
  </w:style>
  <w:style w:type="paragraph" w:customStyle="1" w:styleId="Tcnico4">
    <w:name w:val="TÀ)Àcnico 4"/>
    <w:rsid w:val="005F6300"/>
    <w:pPr>
      <w:widowControl w:val="0"/>
      <w:tabs>
        <w:tab w:val="left" w:pos="-720"/>
      </w:tabs>
      <w:jc w:val="both"/>
    </w:pPr>
    <w:rPr>
      <w:rFonts w:ascii="Univers" w:eastAsia="Calibri" w:hAnsi="Univers"/>
      <w:b/>
      <w:lang w:val="en-US" w:eastAsia="es-ES"/>
    </w:rPr>
  </w:style>
  <w:style w:type="paragraph" w:customStyle="1" w:styleId="Tcnico5">
    <w:name w:val="TÀ)Àcnico 5"/>
    <w:rsid w:val="005F6300"/>
    <w:pPr>
      <w:widowControl w:val="0"/>
      <w:tabs>
        <w:tab w:val="left" w:pos="-720"/>
      </w:tabs>
      <w:ind w:firstLine="720"/>
      <w:jc w:val="both"/>
    </w:pPr>
    <w:rPr>
      <w:rFonts w:ascii="Univers" w:eastAsia="Calibri" w:hAnsi="Univers"/>
      <w:b/>
      <w:lang w:val="en-US" w:eastAsia="es-ES"/>
    </w:rPr>
  </w:style>
  <w:style w:type="paragraph" w:customStyle="1" w:styleId="Tcnico6">
    <w:name w:val="TÀ)Àcnico 6"/>
    <w:rsid w:val="005F6300"/>
    <w:pPr>
      <w:widowControl w:val="0"/>
      <w:tabs>
        <w:tab w:val="left" w:pos="-720"/>
      </w:tabs>
      <w:ind w:firstLine="720"/>
      <w:jc w:val="both"/>
    </w:pPr>
    <w:rPr>
      <w:rFonts w:ascii="Univers" w:eastAsia="Calibri" w:hAnsi="Univers"/>
      <w:b/>
      <w:lang w:val="en-US" w:eastAsia="es-ES"/>
    </w:rPr>
  </w:style>
  <w:style w:type="paragraph" w:customStyle="1" w:styleId="Tcnico7">
    <w:name w:val="TÀ)Àcnico 7"/>
    <w:rsid w:val="005F6300"/>
    <w:pPr>
      <w:widowControl w:val="0"/>
      <w:tabs>
        <w:tab w:val="left" w:pos="-720"/>
      </w:tabs>
      <w:ind w:firstLine="720"/>
      <w:jc w:val="both"/>
    </w:pPr>
    <w:rPr>
      <w:rFonts w:ascii="Univers" w:eastAsia="Calibri" w:hAnsi="Univers"/>
      <w:b/>
      <w:lang w:val="en-US" w:eastAsia="es-ES"/>
    </w:rPr>
  </w:style>
  <w:style w:type="paragraph" w:customStyle="1" w:styleId="Tcnico8">
    <w:name w:val="TÀ)Àcnico 8"/>
    <w:rsid w:val="005F6300"/>
    <w:pPr>
      <w:widowControl w:val="0"/>
      <w:tabs>
        <w:tab w:val="left" w:pos="-720"/>
      </w:tabs>
      <w:ind w:firstLine="720"/>
      <w:jc w:val="both"/>
    </w:pPr>
    <w:rPr>
      <w:rFonts w:ascii="Univers" w:eastAsia="Calibri" w:hAnsi="Univers"/>
      <w:b/>
      <w:lang w:val="en-US" w:eastAsia="es-ES"/>
    </w:rPr>
  </w:style>
  <w:style w:type="paragraph" w:customStyle="1" w:styleId="BodyText25">
    <w:name w:val="Body Text 25"/>
    <w:basedOn w:val="Normal"/>
    <w:rsid w:val="005F6300"/>
    <w:pPr>
      <w:widowControl w:val="0"/>
      <w:jc w:val="both"/>
    </w:pPr>
    <w:rPr>
      <w:rFonts w:ascii="Arial" w:eastAsia="Calibri" w:hAnsi="Arial"/>
      <w:b/>
      <w:sz w:val="18"/>
      <w:szCs w:val="20"/>
      <w:lang w:val="es-ES_tradnl"/>
    </w:rPr>
  </w:style>
  <w:style w:type="paragraph" w:customStyle="1" w:styleId="BodyText24">
    <w:name w:val="Body Text 24"/>
    <w:basedOn w:val="Normal"/>
    <w:rsid w:val="005F6300"/>
    <w:pPr>
      <w:widowControl w:val="0"/>
      <w:jc w:val="both"/>
    </w:pPr>
    <w:rPr>
      <w:rFonts w:ascii="Arial" w:eastAsia="Calibri" w:hAnsi="Arial"/>
      <w:szCs w:val="20"/>
      <w:lang w:val="es-ES_tradnl"/>
    </w:rPr>
  </w:style>
  <w:style w:type="paragraph" w:customStyle="1" w:styleId="Prder2">
    <w:name w:val="PÀ_Àr. der. 2"/>
    <w:rsid w:val="005F6300"/>
    <w:pPr>
      <w:widowControl w:val="0"/>
      <w:tabs>
        <w:tab w:val="left" w:pos="-720"/>
        <w:tab w:val="left" w:pos="0"/>
        <w:tab w:val="left" w:pos="720"/>
        <w:tab w:val="decimal" w:pos="1440"/>
      </w:tabs>
      <w:ind w:left="1440" w:hanging="294"/>
      <w:jc w:val="both"/>
    </w:pPr>
    <w:rPr>
      <w:rFonts w:ascii="Univers" w:eastAsia="Calibri" w:hAnsi="Univers"/>
      <w:lang w:val="en-US" w:eastAsia="es-ES"/>
    </w:rPr>
  </w:style>
  <w:style w:type="paragraph" w:customStyle="1" w:styleId="BodyText27">
    <w:name w:val="Body Text 27"/>
    <w:basedOn w:val="Normal"/>
    <w:rsid w:val="005F6300"/>
    <w:pPr>
      <w:widowControl w:val="0"/>
      <w:jc w:val="both"/>
    </w:pPr>
    <w:rPr>
      <w:rFonts w:ascii="Arial" w:eastAsia="Calibri" w:hAnsi="Arial"/>
      <w:szCs w:val="20"/>
      <w:lang w:val="es-ES_tradnl"/>
    </w:rPr>
  </w:style>
  <w:style w:type="paragraph" w:customStyle="1" w:styleId="BodyText26">
    <w:name w:val="Body Text 26"/>
    <w:basedOn w:val="Normal"/>
    <w:rsid w:val="005F6300"/>
    <w:pPr>
      <w:widowControl w:val="0"/>
      <w:jc w:val="center"/>
    </w:pPr>
    <w:rPr>
      <w:rFonts w:ascii="Arial" w:eastAsia="Calibri" w:hAnsi="Arial"/>
      <w:b/>
      <w:sz w:val="20"/>
      <w:szCs w:val="20"/>
      <w:lang w:val="es-ES_tradnl"/>
    </w:rPr>
  </w:style>
  <w:style w:type="paragraph" w:customStyle="1" w:styleId="BodyText28">
    <w:name w:val="Body Text 28"/>
    <w:basedOn w:val="Normal"/>
    <w:rsid w:val="005F6300"/>
    <w:pPr>
      <w:widowControl w:val="0"/>
      <w:tabs>
        <w:tab w:val="left" w:pos="9356"/>
      </w:tabs>
      <w:jc w:val="center"/>
    </w:pPr>
    <w:rPr>
      <w:rFonts w:ascii="Arial" w:eastAsia="Calibri" w:hAnsi="Arial"/>
      <w:b/>
      <w:i/>
      <w:sz w:val="14"/>
      <w:szCs w:val="20"/>
      <w:lang w:val="es-ES_tradnl"/>
    </w:rPr>
  </w:style>
  <w:style w:type="paragraph" w:customStyle="1" w:styleId="xl55">
    <w:name w:val="xl55"/>
    <w:basedOn w:val="Normal"/>
    <w:rsid w:val="005F6300"/>
    <w:pPr>
      <w:pBdr>
        <w:left w:val="single" w:sz="8" w:space="0" w:color="auto"/>
        <w:bottom w:val="single" w:sz="8" w:space="0" w:color="auto"/>
      </w:pBdr>
      <w:spacing w:before="100" w:beforeAutospacing="1" w:after="100" w:afterAutospacing="1"/>
      <w:jc w:val="both"/>
    </w:pPr>
    <w:rPr>
      <w:rFonts w:ascii="Arial Unicode MS" w:eastAsia="Arial Unicode MS" w:hAnsi="Arial Unicode MS" w:cs="Arial Unicode MS"/>
      <w:lang w:val="es-MX"/>
    </w:rPr>
  </w:style>
  <w:style w:type="paragraph" w:customStyle="1" w:styleId="titulo1">
    <w:name w:val="titulo 1"/>
    <w:basedOn w:val="Normal"/>
    <w:rsid w:val="005F6300"/>
    <w:pPr>
      <w:jc w:val="center"/>
    </w:pPr>
    <w:rPr>
      <w:rFonts w:ascii="Arial" w:eastAsia="Calibri" w:hAnsi="Arial"/>
      <w:b/>
      <w:sz w:val="28"/>
      <w:szCs w:val="20"/>
      <w:lang w:val="es-ES_tradnl"/>
    </w:rPr>
  </w:style>
  <w:style w:type="paragraph" w:customStyle="1" w:styleId="VietadeClusula">
    <w:name w:val="Viñeta de Cláusula"/>
    <w:basedOn w:val="Normal"/>
    <w:rsid w:val="005F6300"/>
    <w:pPr>
      <w:tabs>
        <w:tab w:val="left" w:pos="709"/>
        <w:tab w:val="num" w:pos="785"/>
      </w:tabs>
      <w:spacing w:before="240"/>
      <w:ind w:left="709" w:hanging="284"/>
      <w:jc w:val="both"/>
    </w:pPr>
    <w:rPr>
      <w:rFonts w:ascii="Arial" w:eastAsia="Calibri" w:hAnsi="Arial"/>
      <w:sz w:val="20"/>
      <w:szCs w:val="20"/>
      <w:lang w:val="es-MX"/>
    </w:rPr>
  </w:style>
  <w:style w:type="paragraph" w:customStyle="1" w:styleId="ClusulaCT">
    <w:name w:val="Cláusula C/T"/>
    <w:basedOn w:val="Normal"/>
    <w:next w:val="Normal"/>
    <w:rsid w:val="005F6300"/>
    <w:pPr>
      <w:keepNext/>
      <w:tabs>
        <w:tab w:val="num" w:pos="425"/>
      </w:tabs>
      <w:spacing w:before="240"/>
      <w:ind w:left="425" w:hanging="425"/>
      <w:jc w:val="both"/>
    </w:pPr>
    <w:rPr>
      <w:rFonts w:ascii="Arial" w:eastAsia="Calibri" w:hAnsi="Arial"/>
      <w:b/>
      <w:caps/>
      <w:sz w:val="20"/>
      <w:szCs w:val="20"/>
      <w:lang w:val="es-MX"/>
    </w:rPr>
  </w:style>
  <w:style w:type="paragraph" w:customStyle="1" w:styleId="VietadeFraccin">
    <w:name w:val="Viñeta de Fracción"/>
    <w:basedOn w:val="Normal"/>
    <w:rsid w:val="005F6300"/>
    <w:pPr>
      <w:tabs>
        <w:tab w:val="left" w:pos="1134"/>
      </w:tabs>
      <w:spacing w:before="240"/>
      <w:ind w:left="1135" w:hanging="284"/>
      <w:jc w:val="both"/>
    </w:pPr>
    <w:rPr>
      <w:rFonts w:ascii="Arial" w:eastAsia="Calibri" w:hAnsi="Arial"/>
      <w:sz w:val="20"/>
      <w:szCs w:val="20"/>
      <w:lang w:val="es-ES_tradnl"/>
    </w:rPr>
  </w:style>
  <w:style w:type="paragraph" w:customStyle="1" w:styleId="Textodelinciso">
    <w:name w:val="Texto del inciso"/>
    <w:basedOn w:val="Normal"/>
    <w:rsid w:val="005F6300"/>
    <w:pPr>
      <w:spacing w:before="240"/>
      <w:ind w:left="1276"/>
      <w:jc w:val="both"/>
    </w:pPr>
    <w:rPr>
      <w:rFonts w:ascii="Arial" w:eastAsia="Calibri" w:hAnsi="Arial"/>
      <w:sz w:val="20"/>
      <w:szCs w:val="20"/>
      <w:lang w:val="es-MX"/>
    </w:rPr>
  </w:style>
  <w:style w:type="paragraph" w:customStyle="1" w:styleId="A111PrrafoST">
    <w:name w:val="A.1.1.1. Párrafo S/T"/>
    <w:basedOn w:val="Normal"/>
    <w:rsid w:val="005F6300"/>
    <w:pPr>
      <w:spacing w:before="240"/>
      <w:ind w:left="1702" w:hanging="851"/>
      <w:jc w:val="both"/>
    </w:pPr>
    <w:rPr>
      <w:rFonts w:ascii="Arial" w:eastAsia="Calibri" w:hAnsi="Arial"/>
      <w:sz w:val="20"/>
      <w:szCs w:val="20"/>
      <w:lang w:val="es-MX"/>
    </w:rPr>
  </w:style>
  <w:style w:type="paragraph" w:customStyle="1" w:styleId="TextodelInciso0">
    <w:name w:val="Texto del Inciso"/>
    <w:basedOn w:val="Normal"/>
    <w:rsid w:val="005F6300"/>
    <w:pPr>
      <w:spacing w:before="240"/>
      <w:ind w:left="1276"/>
      <w:jc w:val="both"/>
    </w:pPr>
    <w:rPr>
      <w:rFonts w:ascii="Arial" w:eastAsia="Calibri" w:hAnsi="Arial"/>
      <w:sz w:val="20"/>
      <w:szCs w:val="20"/>
      <w:lang w:val="es-MX"/>
    </w:rPr>
  </w:style>
  <w:style w:type="paragraph" w:customStyle="1" w:styleId="TextodelaClusula">
    <w:name w:val="Texto de la Cláusula"/>
    <w:basedOn w:val="Normal"/>
    <w:rsid w:val="005F6300"/>
    <w:pPr>
      <w:spacing w:before="240"/>
      <w:ind w:left="425"/>
      <w:jc w:val="both"/>
    </w:pPr>
    <w:rPr>
      <w:rFonts w:ascii="Arial" w:eastAsia="Calibri" w:hAnsi="Arial"/>
      <w:sz w:val="20"/>
      <w:szCs w:val="20"/>
      <w:lang w:val="es-MX"/>
    </w:rPr>
  </w:style>
  <w:style w:type="paragraph" w:customStyle="1" w:styleId="TextodelPrrafo">
    <w:name w:val="Texto del Párrafo"/>
    <w:basedOn w:val="Normal"/>
    <w:rsid w:val="005F6300"/>
    <w:pPr>
      <w:spacing w:before="240"/>
      <w:ind w:left="1701"/>
      <w:jc w:val="both"/>
    </w:pPr>
    <w:rPr>
      <w:rFonts w:ascii="Arial" w:eastAsia="Calibri" w:hAnsi="Arial"/>
      <w:sz w:val="20"/>
      <w:szCs w:val="20"/>
      <w:lang w:val="es-MX"/>
    </w:rPr>
  </w:style>
  <w:style w:type="paragraph" w:customStyle="1" w:styleId="tituloz">
    <w:name w:val="tituloz"/>
    <w:basedOn w:val="Normal"/>
    <w:rsid w:val="005F6300"/>
    <w:pPr>
      <w:jc w:val="both"/>
    </w:pPr>
    <w:rPr>
      <w:rFonts w:ascii="Arial" w:eastAsia="Calibri" w:hAnsi="Arial"/>
      <w:b/>
      <w:sz w:val="22"/>
      <w:szCs w:val="20"/>
      <w:lang w:val="es-ES_tradnl"/>
    </w:rPr>
  </w:style>
  <w:style w:type="paragraph" w:customStyle="1" w:styleId="AClusulaCT">
    <w:name w:val="A. Cláusula C/T"/>
    <w:basedOn w:val="Normal"/>
    <w:next w:val="TextodelaClusula"/>
    <w:rsid w:val="005F6300"/>
    <w:pPr>
      <w:keepNext/>
      <w:tabs>
        <w:tab w:val="num" w:pos="425"/>
      </w:tabs>
      <w:spacing w:before="240"/>
      <w:ind w:left="425" w:hanging="425"/>
      <w:jc w:val="both"/>
    </w:pPr>
    <w:rPr>
      <w:rFonts w:ascii="Arial" w:eastAsia="Calibri" w:hAnsi="Arial"/>
      <w:b/>
      <w:caps/>
      <w:sz w:val="20"/>
      <w:szCs w:val="20"/>
      <w:lang w:val="es-MX"/>
    </w:rPr>
  </w:style>
  <w:style w:type="paragraph" w:customStyle="1" w:styleId="A11IncisoCT">
    <w:name w:val="A.1.1. Inciso C/T"/>
    <w:basedOn w:val="Ttulo8"/>
    <w:next w:val="TextodelInciso0"/>
    <w:rsid w:val="005F6300"/>
    <w:pPr>
      <w:widowControl/>
      <w:autoSpaceDE/>
      <w:autoSpaceDN/>
      <w:adjustRightInd/>
      <w:spacing w:before="240" w:line="240" w:lineRule="auto"/>
      <w:jc w:val="both"/>
      <w:textAlignment w:val="auto"/>
    </w:pPr>
    <w:rPr>
      <w:rFonts w:eastAsia="Calibri" w:cs="Times New Roman"/>
      <w:bCs w:val="0"/>
      <w:color w:val="auto"/>
      <w:sz w:val="20"/>
      <w:szCs w:val="20"/>
      <w:lang w:val="es-MX"/>
    </w:rPr>
  </w:style>
  <w:style w:type="paragraph" w:customStyle="1" w:styleId="A111PrrafoCT">
    <w:name w:val="A.1.1.1. Párrafo C/T"/>
    <w:basedOn w:val="Ttulo8"/>
    <w:next w:val="Normal"/>
    <w:autoRedefine/>
    <w:rsid w:val="005F6300"/>
    <w:pPr>
      <w:widowControl/>
      <w:autoSpaceDE/>
      <w:autoSpaceDN/>
      <w:adjustRightInd/>
      <w:spacing w:before="240" w:line="240" w:lineRule="auto"/>
      <w:jc w:val="both"/>
      <w:textAlignment w:val="auto"/>
    </w:pPr>
    <w:rPr>
      <w:rFonts w:eastAsia="Calibri" w:cs="Times New Roman"/>
      <w:bCs w:val="0"/>
      <w:color w:val="auto"/>
      <w:sz w:val="20"/>
      <w:szCs w:val="20"/>
      <w:lang w:val="es-MX"/>
    </w:rPr>
  </w:style>
  <w:style w:type="paragraph" w:customStyle="1" w:styleId="A1FRACCINST">
    <w:name w:val="A.1. FRACCIÓN S/T"/>
    <w:basedOn w:val="Normal"/>
    <w:rsid w:val="005F6300"/>
    <w:pPr>
      <w:tabs>
        <w:tab w:val="num" w:pos="851"/>
      </w:tabs>
      <w:spacing w:before="240"/>
      <w:ind w:left="851" w:hanging="567"/>
      <w:jc w:val="both"/>
    </w:pPr>
    <w:rPr>
      <w:rFonts w:ascii="Arial" w:eastAsia="Calibri" w:hAnsi="Arial"/>
      <w:sz w:val="20"/>
      <w:szCs w:val="20"/>
      <w:lang w:val="es-MX"/>
    </w:rPr>
  </w:style>
  <w:style w:type="paragraph" w:customStyle="1" w:styleId="PuntoST0">
    <w:name w:val="Punto S/T"/>
    <w:basedOn w:val="Normal"/>
    <w:rsid w:val="005F6300"/>
    <w:pPr>
      <w:spacing w:before="240"/>
      <w:jc w:val="both"/>
    </w:pPr>
    <w:rPr>
      <w:rFonts w:ascii="Arial" w:eastAsia="Calibri" w:hAnsi="Arial"/>
      <w:sz w:val="20"/>
      <w:szCs w:val="20"/>
      <w:lang w:val="es-MX"/>
    </w:rPr>
  </w:style>
  <w:style w:type="paragraph" w:customStyle="1" w:styleId="11a">
    <w:name w:val="1.1.a"/>
    <w:basedOn w:val="Normal"/>
    <w:rsid w:val="005F6300"/>
    <w:pPr>
      <w:tabs>
        <w:tab w:val="left" w:pos="709"/>
        <w:tab w:val="left" w:pos="1134"/>
      </w:tabs>
      <w:ind w:left="1134" w:hanging="1134"/>
      <w:jc w:val="both"/>
    </w:pPr>
    <w:rPr>
      <w:rFonts w:ascii="Arial" w:eastAsia="Calibri" w:hAnsi="Arial"/>
      <w:sz w:val="28"/>
      <w:szCs w:val="20"/>
      <w:lang w:val="es-ES_tradnl"/>
    </w:rPr>
  </w:style>
  <w:style w:type="paragraph" w:customStyle="1" w:styleId="Mapadeldocumento1">
    <w:name w:val="Mapa del documento1"/>
    <w:basedOn w:val="Normal"/>
    <w:rsid w:val="005F6300"/>
    <w:pPr>
      <w:widowControl w:val="0"/>
      <w:shd w:val="clear" w:color="auto" w:fill="000080"/>
      <w:overflowPunct w:val="0"/>
      <w:autoSpaceDE w:val="0"/>
      <w:autoSpaceDN w:val="0"/>
      <w:adjustRightInd w:val="0"/>
      <w:jc w:val="both"/>
      <w:textAlignment w:val="baseline"/>
    </w:pPr>
    <w:rPr>
      <w:rFonts w:ascii="Tahoma" w:eastAsia="Calibri" w:hAnsi="Tahoma"/>
      <w:sz w:val="20"/>
      <w:szCs w:val="20"/>
      <w:lang w:val="es-ES_tradnl"/>
    </w:rPr>
  </w:style>
  <w:style w:type="paragraph" w:customStyle="1" w:styleId="BodyTextIndent32">
    <w:name w:val="Body Text Indent 32"/>
    <w:basedOn w:val="Normal"/>
    <w:rsid w:val="005F6300"/>
    <w:pPr>
      <w:widowControl w:val="0"/>
      <w:overflowPunct w:val="0"/>
      <w:autoSpaceDE w:val="0"/>
      <w:autoSpaceDN w:val="0"/>
      <w:adjustRightInd w:val="0"/>
      <w:ind w:left="709"/>
      <w:jc w:val="both"/>
      <w:textAlignment w:val="baseline"/>
    </w:pPr>
    <w:rPr>
      <w:rFonts w:ascii="Arial" w:eastAsia="Calibri" w:hAnsi="Arial"/>
      <w:color w:val="0000FF"/>
      <w:sz w:val="20"/>
      <w:szCs w:val="20"/>
      <w:lang w:val="es-MX"/>
    </w:rPr>
  </w:style>
  <w:style w:type="paragraph" w:customStyle="1" w:styleId="BodyText29">
    <w:name w:val="Body Text 29"/>
    <w:basedOn w:val="Normal"/>
    <w:rsid w:val="005F6300"/>
    <w:pPr>
      <w:widowControl w:val="0"/>
      <w:tabs>
        <w:tab w:val="left" w:pos="-720"/>
      </w:tabs>
      <w:overflowPunct w:val="0"/>
      <w:autoSpaceDE w:val="0"/>
      <w:autoSpaceDN w:val="0"/>
      <w:adjustRightInd w:val="0"/>
      <w:ind w:left="284" w:hanging="284"/>
      <w:jc w:val="both"/>
      <w:textAlignment w:val="baseline"/>
    </w:pPr>
    <w:rPr>
      <w:rFonts w:ascii="Arial" w:eastAsia="Calibri" w:hAnsi="Arial"/>
      <w:sz w:val="20"/>
      <w:szCs w:val="20"/>
      <w:lang w:val="es-ES_tradnl"/>
    </w:rPr>
  </w:style>
  <w:style w:type="paragraph" w:customStyle="1" w:styleId="xl40">
    <w:name w:val="xl40"/>
    <w:basedOn w:val="Normal"/>
    <w:rsid w:val="005F6300"/>
    <w:pPr>
      <w:pBdr>
        <w:left w:val="single" w:sz="4" w:space="0" w:color="auto"/>
        <w:bottom w:val="single" w:sz="4" w:space="0" w:color="auto"/>
      </w:pBdr>
      <w:spacing w:before="100" w:beforeAutospacing="1" w:after="100" w:afterAutospacing="1"/>
      <w:jc w:val="both"/>
    </w:pPr>
    <w:rPr>
      <w:rFonts w:ascii="Arial" w:eastAsia="Arial Unicode MS" w:hAnsi="Arial" w:cs="Arial"/>
      <w:sz w:val="14"/>
      <w:szCs w:val="14"/>
      <w:lang w:val="es-MX"/>
    </w:rPr>
  </w:style>
  <w:style w:type="paragraph" w:customStyle="1" w:styleId="xl39">
    <w:name w:val="xl39"/>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sz w:val="14"/>
      <w:szCs w:val="14"/>
      <w:lang w:val="es-MX"/>
    </w:rPr>
  </w:style>
  <w:style w:type="paragraph" w:customStyle="1" w:styleId="xl41">
    <w:name w:val="xl41"/>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MX"/>
    </w:rPr>
  </w:style>
  <w:style w:type="paragraph" w:customStyle="1" w:styleId="xl42">
    <w:name w:val="xl42"/>
    <w:basedOn w:val="Normal"/>
    <w:rsid w:val="005F630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sz w:val="16"/>
      <w:szCs w:val="16"/>
      <w:lang w:val="es-MX"/>
    </w:rPr>
  </w:style>
  <w:style w:type="paragraph" w:customStyle="1" w:styleId="p2">
    <w:name w:val="p2"/>
    <w:basedOn w:val="Normal"/>
    <w:rsid w:val="005F6300"/>
    <w:pPr>
      <w:widowControl w:val="0"/>
      <w:tabs>
        <w:tab w:val="left" w:pos="1560"/>
      </w:tabs>
      <w:jc w:val="both"/>
    </w:pPr>
    <w:rPr>
      <w:rFonts w:eastAsia="Calibri"/>
      <w:szCs w:val="20"/>
      <w:lang w:val="en-US"/>
    </w:rPr>
  </w:style>
  <w:style w:type="paragraph" w:customStyle="1" w:styleId="LSpecBody">
    <w:name w:val="LSpec Body"/>
    <w:basedOn w:val="Normal"/>
    <w:rsid w:val="005F6300"/>
    <w:pPr>
      <w:spacing w:before="240"/>
      <w:jc w:val="both"/>
    </w:pPr>
    <w:rPr>
      <w:rFonts w:eastAsia="Calibri"/>
      <w:szCs w:val="20"/>
      <w:lang w:val="en-US"/>
    </w:rPr>
  </w:style>
  <w:style w:type="paragraph" w:customStyle="1" w:styleId="Textoindependiente22">
    <w:name w:val="Texto independiente 22"/>
    <w:basedOn w:val="Normal"/>
    <w:rsid w:val="005F6300"/>
    <w:pPr>
      <w:ind w:left="851"/>
      <w:jc w:val="both"/>
    </w:pPr>
    <w:rPr>
      <w:rFonts w:ascii="Arial" w:eastAsia="Calibri" w:hAnsi="Arial"/>
      <w:color w:val="000000"/>
      <w:szCs w:val="20"/>
      <w:lang w:val="es-ES_tradnl"/>
    </w:rPr>
  </w:style>
  <w:style w:type="paragraph" w:customStyle="1" w:styleId="Sangra3detindependiente2">
    <w:name w:val="Sangría 3 de t. independiente2"/>
    <w:basedOn w:val="Normal"/>
    <w:rsid w:val="005F6300"/>
    <w:pPr>
      <w:widowControl w:val="0"/>
      <w:tabs>
        <w:tab w:val="left" w:pos="-720"/>
      </w:tabs>
      <w:ind w:left="567" w:hanging="283"/>
      <w:jc w:val="both"/>
    </w:pPr>
    <w:rPr>
      <w:rFonts w:ascii="Arial" w:eastAsia="Calibri" w:hAnsi="Arial"/>
      <w:sz w:val="20"/>
      <w:szCs w:val="20"/>
      <w:lang w:val="es-ES_tradnl"/>
    </w:rPr>
  </w:style>
  <w:style w:type="paragraph" w:customStyle="1" w:styleId="Textoindependiente4">
    <w:name w:val="Texto independiente 4"/>
    <w:basedOn w:val="Sangradetextonormal"/>
    <w:rsid w:val="005F6300"/>
    <w:pPr>
      <w:widowControl/>
      <w:adjustRightInd/>
      <w:spacing w:after="120" w:line="240" w:lineRule="auto"/>
      <w:ind w:left="283"/>
      <w:jc w:val="left"/>
      <w:textAlignment w:val="auto"/>
    </w:pPr>
    <w:rPr>
      <w:rFonts w:ascii="Times New (W1)" w:eastAsia="Calibri" w:hAnsi="Times New (W1)" w:cs="Times New Roman"/>
      <w:color w:val="auto"/>
      <w:sz w:val="20"/>
      <w:szCs w:val="20"/>
      <w:lang w:val="es-ES_tradnl"/>
    </w:rPr>
  </w:style>
  <w:style w:type="paragraph" w:customStyle="1" w:styleId="Textoindependiente5">
    <w:name w:val="Texto independiente 5"/>
    <w:basedOn w:val="Sangradetextonormal"/>
    <w:rsid w:val="005F6300"/>
    <w:pPr>
      <w:widowControl/>
      <w:adjustRightInd/>
      <w:spacing w:after="120" w:line="240" w:lineRule="auto"/>
      <w:ind w:left="283"/>
      <w:jc w:val="left"/>
      <w:textAlignment w:val="auto"/>
    </w:pPr>
    <w:rPr>
      <w:rFonts w:ascii="Times New (W1)" w:eastAsia="Calibri" w:hAnsi="Times New (W1)" w:cs="Times New Roman"/>
      <w:color w:val="auto"/>
      <w:sz w:val="20"/>
      <w:szCs w:val="20"/>
      <w:lang w:val="es-ES_tradnl"/>
    </w:rPr>
  </w:style>
  <w:style w:type="paragraph" w:customStyle="1" w:styleId="Textoindependiente23">
    <w:name w:val="Texto independiente 23"/>
    <w:basedOn w:val="Normal"/>
    <w:rsid w:val="005F6300"/>
    <w:pPr>
      <w:ind w:left="851"/>
      <w:jc w:val="both"/>
    </w:pPr>
    <w:rPr>
      <w:rFonts w:ascii="Arial" w:eastAsia="Calibri" w:hAnsi="Arial"/>
      <w:color w:val="000000"/>
      <w:szCs w:val="20"/>
      <w:lang w:val="es-ES_tradnl"/>
    </w:rPr>
  </w:style>
  <w:style w:type="paragraph" w:customStyle="1" w:styleId="BodyText210">
    <w:name w:val="Body Text 210"/>
    <w:basedOn w:val="Normal"/>
    <w:rsid w:val="005F6300"/>
    <w:pPr>
      <w:ind w:left="851"/>
      <w:jc w:val="both"/>
    </w:pPr>
    <w:rPr>
      <w:rFonts w:ascii="Arial" w:eastAsia="Calibri" w:hAnsi="Arial"/>
      <w:color w:val="000000"/>
      <w:szCs w:val="20"/>
      <w:lang w:val="es-ES_tradnl"/>
    </w:rPr>
  </w:style>
  <w:style w:type="paragraph" w:customStyle="1" w:styleId="Textoindependiente24">
    <w:name w:val="Texto independiente 24"/>
    <w:basedOn w:val="Normal"/>
    <w:rsid w:val="005F6300"/>
    <w:pPr>
      <w:ind w:left="851"/>
      <w:jc w:val="both"/>
    </w:pPr>
    <w:rPr>
      <w:rFonts w:ascii="Arial" w:eastAsia="Calibri" w:hAnsi="Arial"/>
      <w:color w:val="000000"/>
      <w:szCs w:val="20"/>
      <w:lang w:val="es-ES_tradnl"/>
    </w:rPr>
  </w:style>
  <w:style w:type="paragraph" w:customStyle="1" w:styleId="BodyTextIndent33">
    <w:name w:val="Body Text Indent 33"/>
    <w:basedOn w:val="Normal"/>
    <w:rsid w:val="005F6300"/>
    <w:pPr>
      <w:widowControl w:val="0"/>
      <w:tabs>
        <w:tab w:val="left" w:pos="-720"/>
      </w:tabs>
      <w:ind w:left="567" w:hanging="283"/>
      <w:jc w:val="both"/>
    </w:pPr>
    <w:rPr>
      <w:rFonts w:ascii="Arial" w:eastAsia="Calibri" w:hAnsi="Arial"/>
      <w:sz w:val="20"/>
      <w:szCs w:val="20"/>
      <w:lang w:val="es-ES_tradnl"/>
    </w:rPr>
  </w:style>
  <w:style w:type="paragraph" w:styleId="Lista2">
    <w:name w:val="List 2"/>
    <w:basedOn w:val="Normal"/>
    <w:rsid w:val="005F6300"/>
    <w:pPr>
      <w:ind w:left="566" w:hanging="283"/>
    </w:pPr>
    <w:rPr>
      <w:rFonts w:eastAsia="Calibri"/>
      <w:lang w:val="es-MX"/>
    </w:rPr>
  </w:style>
  <w:style w:type="paragraph" w:customStyle="1" w:styleId="BodyTextIndent34">
    <w:name w:val="Body Text Indent 34"/>
    <w:basedOn w:val="Normal"/>
    <w:rsid w:val="005F6300"/>
    <w:pPr>
      <w:widowControl w:val="0"/>
      <w:tabs>
        <w:tab w:val="left" w:pos="-720"/>
      </w:tabs>
      <w:ind w:left="567" w:hanging="283"/>
      <w:jc w:val="both"/>
    </w:pPr>
    <w:rPr>
      <w:rFonts w:ascii="Arial" w:eastAsia="Calibri" w:hAnsi="Arial"/>
      <w:sz w:val="20"/>
      <w:szCs w:val="20"/>
      <w:lang w:val="es-ES_tradnl"/>
    </w:rPr>
  </w:style>
  <w:style w:type="paragraph" w:customStyle="1" w:styleId="BodyText212">
    <w:name w:val="Body Text 212"/>
    <w:basedOn w:val="Normal"/>
    <w:rsid w:val="005F6300"/>
    <w:pPr>
      <w:ind w:left="851"/>
      <w:jc w:val="both"/>
    </w:pPr>
    <w:rPr>
      <w:rFonts w:ascii="Arial" w:eastAsia="Calibri" w:hAnsi="Arial"/>
      <w:color w:val="000000"/>
      <w:szCs w:val="20"/>
      <w:lang w:val="es-ES_tradnl"/>
    </w:rPr>
  </w:style>
  <w:style w:type="paragraph" w:customStyle="1" w:styleId="BodyText34">
    <w:name w:val="Body Text 34"/>
    <w:basedOn w:val="Normal"/>
    <w:rsid w:val="005F6300"/>
    <w:pPr>
      <w:jc w:val="both"/>
    </w:pPr>
    <w:rPr>
      <w:rFonts w:ascii="Arial Narrow" w:eastAsia="Calibri" w:hAnsi="Arial Narrow"/>
      <w:color w:val="0000FF"/>
      <w:szCs w:val="20"/>
      <w:lang w:val="es-ES_tradnl"/>
    </w:rPr>
  </w:style>
  <w:style w:type="paragraph" w:customStyle="1" w:styleId="BlockText3">
    <w:name w:val="Block Text3"/>
    <w:basedOn w:val="Normal"/>
    <w:rsid w:val="005F6300"/>
    <w:pPr>
      <w:ind w:left="284" w:right="-284"/>
      <w:jc w:val="both"/>
    </w:pPr>
    <w:rPr>
      <w:rFonts w:ascii="Arial" w:eastAsia="Calibri" w:hAnsi="Arial"/>
      <w:color w:val="000000"/>
      <w:szCs w:val="20"/>
      <w:lang w:val="es-ES_tradnl"/>
    </w:rPr>
  </w:style>
  <w:style w:type="paragraph" w:customStyle="1" w:styleId="BodyTextIndent24">
    <w:name w:val="Body Text Indent 24"/>
    <w:basedOn w:val="Normal"/>
    <w:rsid w:val="005F6300"/>
    <w:pPr>
      <w:ind w:left="851" w:hanging="284"/>
      <w:jc w:val="both"/>
    </w:pPr>
    <w:rPr>
      <w:rFonts w:ascii="Arial" w:eastAsia="Calibri" w:hAnsi="Arial"/>
      <w:color w:val="000000"/>
      <w:szCs w:val="20"/>
      <w:lang w:val="es-ES_tradnl"/>
    </w:rPr>
  </w:style>
  <w:style w:type="paragraph" w:styleId="TDC6">
    <w:name w:val="toc 6"/>
    <w:basedOn w:val="Normal"/>
    <w:next w:val="Normal"/>
    <w:autoRedefine/>
    <w:rsid w:val="005F6300"/>
    <w:pPr>
      <w:spacing w:after="100" w:line="276" w:lineRule="auto"/>
      <w:ind w:left="1100"/>
    </w:pPr>
    <w:rPr>
      <w:rFonts w:ascii="Calibri" w:eastAsia="Calibri" w:hAnsi="Calibri"/>
      <w:sz w:val="22"/>
      <w:szCs w:val="22"/>
      <w:lang w:val="es-MX" w:eastAsia="es-MX"/>
    </w:rPr>
  </w:style>
  <w:style w:type="paragraph" w:styleId="TDC7">
    <w:name w:val="toc 7"/>
    <w:basedOn w:val="Normal"/>
    <w:next w:val="Normal"/>
    <w:autoRedefine/>
    <w:rsid w:val="005F6300"/>
    <w:pPr>
      <w:spacing w:after="100" w:line="276" w:lineRule="auto"/>
      <w:ind w:left="1320"/>
    </w:pPr>
    <w:rPr>
      <w:rFonts w:ascii="Calibri" w:eastAsia="Calibri" w:hAnsi="Calibri"/>
      <w:sz w:val="22"/>
      <w:szCs w:val="22"/>
      <w:lang w:val="es-MX" w:eastAsia="es-MX"/>
    </w:rPr>
  </w:style>
  <w:style w:type="paragraph" w:styleId="TDC8">
    <w:name w:val="toc 8"/>
    <w:basedOn w:val="Normal"/>
    <w:next w:val="Normal"/>
    <w:autoRedefine/>
    <w:rsid w:val="005F6300"/>
    <w:pPr>
      <w:spacing w:after="100" w:line="276" w:lineRule="auto"/>
      <w:ind w:left="1540"/>
    </w:pPr>
    <w:rPr>
      <w:rFonts w:ascii="Calibri" w:eastAsia="Calibri" w:hAnsi="Calibri"/>
      <w:sz w:val="22"/>
      <w:szCs w:val="22"/>
      <w:lang w:val="es-MX" w:eastAsia="es-MX"/>
    </w:rPr>
  </w:style>
  <w:style w:type="paragraph" w:styleId="TDC9">
    <w:name w:val="toc 9"/>
    <w:basedOn w:val="Normal"/>
    <w:next w:val="Normal"/>
    <w:autoRedefine/>
    <w:rsid w:val="005F6300"/>
    <w:pPr>
      <w:spacing w:after="100" w:line="276" w:lineRule="auto"/>
      <w:ind w:left="1760"/>
    </w:pPr>
    <w:rPr>
      <w:rFonts w:ascii="Calibri" w:eastAsia="Calibri" w:hAnsi="Calibri"/>
      <w:sz w:val="22"/>
      <w:szCs w:val="22"/>
      <w:lang w:val="es-MX" w:eastAsia="es-MX"/>
    </w:rPr>
  </w:style>
  <w:style w:type="paragraph" w:customStyle="1" w:styleId="BodyText311">
    <w:name w:val="Body Text 311"/>
    <w:basedOn w:val="Normal"/>
    <w:rsid w:val="005F6300"/>
    <w:pPr>
      <w:jc w:val="both"/>
    </w:pPr>
    <w:rPr>
      <w:rFonts w:ascii="Arial Narrow" w:hAnsi="Arial Narrow"/>
      <w:color w:val="0000FF"/>
      <w:szCs w:val="20"/>
      <w:lang w:val="es-ES_tradnl"/>
    </w:rPr>
  </w:style>
  <w:style w:type="paragraph" w:customStyle="1" w:styleId="BlockText11">
    <w:name w:val="Block Text11"/>
    <w:basedOn w:val="Normal"/>
    <w:rsid w:val="005F6300"/>
    <w:pPr>
      <w:ind w:left="284" w:right="-284"/>
      <w:jc w:val="both"/>
    </w:pPr>
    <w:rPr>
      <w:rFonts w:ascii="Arial" w:hAnsi="Arial"/>
      <w:color w:val="000000"/>
      <w:szCs w:val="20"/>
      <w:lang w:val="es-ES_tradnl"/>
    </w:rPr>
  </w:style>
  <w:style w:type="paragraph" w:customStyle="1" w:styleId="BodyTextIndent211">
    <w:name w:val="Body Text Indent 211"/>
    <w:basedOn w:val="Normal"/>
    <w:rsid w:val="005F6300"/>
    <w:pPr>
      <w:ind w:left="851" w:hanging="284"/>
      <w:jc w:val="both"/>
    </w:pPr>
    <w:rPr>
      <w:rFonts w:ascii="Arial" w:hAnsi="Arial"/>
      <w:color w:val="000000"/>
      <w:szCs w:val="20"/>
      <w:lang w:val="es-ES_tradnl"/>
    </w:rPr>
  </w:style>
  <w:style w:type="paragraph" w:customStyle="1" w:styleId="TOCHeading1">
    <w:name w:val="TOC Heading1"/>
    <w:basedOn w:val="Ttulo1"/>
    <w:next w:val="Normal"/>
    <w:rsid w:val="005F6300"/>
    <w:pPr>
      <w:keepLines/>
      <w:spacing w:before="480" w:line="276" w:lineRule="auto"/>
      <w:jc w:val="left"/>
      <w:outlineLvl w:val="9"/>
    </w:pPr>
    <w:rPr>
      <w:rFonts w:ascii="Cambria" w:hAnsi="Cambria" w:cs="Times New Roman"/>
      <w:color w:val="365F91"/>
      <w:sz w:val="28"/>
      <w:szCs w:val="28"/>
    </w:rPr>
  </w:style>
  <w:style w:type="table" w:styleId="Tablaclsica2">
    <w:name w:val="Table Classic 2"/>
    <w:basedOn w:val="Tablanormal"/>
    <w:rsid w:val="005F6300"/>
    <w:rPr>
      <w:rFonts w:ascii="Arial" w:hAnsi="Arial" w:cs="Arial"/>
      <w:lang w:val="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Arial"/>
      </w:rPr>
      <w:tblPr/>
      <w:tcPr>
        <w:tcBorders>
          <w:bottom w:val="single" w:sz="6" w:space="0" w:color="000000"/>
          <w:tl2br w:val="none" w:sz="0" w:space="0" w:color="auto"/>
          <w:tr2bl w:val="none" w:sz="0" w:space="0" w:color="auto"/>
        </w:tcBorders>
        <w:shd w:val="solid" w:color="800080" w:fill="FFFFFF"/>
      </w:tcPr>
    </w:tblStylePr>
    <w:tblStylePr w:type="lastRow">
      <w:rPr>
        <w:rFonts w:cs="Arial"/>
      </w:rPr>
      <w:tblPr/>
      <w:tcPr>
        <w:tcBorders>
          <w:top w:val="single" w:sz="6" w:space="0" w:color="000000"/>
          <w:tl2br w:val="none" w:sz="0" w:space="0" w:color="auto"/>
          <w:tr2bl w:val="none" w:sz="0" w:space="0" w:color="auto"/>
        </w:tcBorders>
      </w:tcPr>
    </w:tblStylePr>
    <w:tblStylePr w:type="firstCol">
      <w:rPr>
        <w:rFonts w:cs="Arial"/>
      </w:rPr>
      <w:tblPr/>
      <w:tcPr>
        <w:tcBorders>
          <w:tl2br w:val="none" w:sz="0" w:space="0" w:color="auto"/>
          <w:tr2bl w:val="none" w:sz="0" w:space="0" w:color="auto"/>
        </w:tcBorders>
        <w:shd w:val="solid" w:color="C0C0C0" w:fill="FFFFFF"/>
      </w:tcPr>
    </w:tblStylePr>
    <w:tblStylePr w:type="neCell">
      <w:rPr>
        <w:rFonts w:cs="Arial"/>
      </w:rPr>
      <w:tblPr/>
      <w:tcPr>
        <w:tcBorders>
          <w:tl2br w:val="none" w:sz="0" w:space="0" w:color="auto"/>
          <w:tr2bl w:val="none" w:sz="0" w:space="0" w:color="auto"/>
        </w:tcBorders>
      </w:tcPr>
    </w:tblStylePr>
    <w:tblStylePr w:type="nwCell">
      <w:rPr>
        <w:rFonts w:cs="Arial"/>
      </w:rPr>
      <w:tblPr/>
      <w:tcPr>
        <w:tcBorders>
          <w:tl2br w:val="none" w:sz="0" w:space="0" w:color="auto"/>
          <w:tr2bl w:val="none" w:sz="0" w:space="0" w:color="auto"/>
        </w:tcBorders>
        <w:shd w:val="solid" w:color="800080" w:fill="FFFFFF"/>
      </w:tcPr>
    </w:tblStylePr>
    <w:tblStylePr w:type="swCell">
      <w:rPr>
        <w:rFonts w:cs="Arial"/>
      </w:rPr>
      <w:tblPr/>
      <w:tcPr>
        <w:tcBorders>
          <w:tl2br w:val="none" w:sz="0" w:space="0" w:color="auto"/>
          <w:tr2bl w:val="none" w:sz="0" w:space="0" w:color="auto"/>
        </w:tcBorders>
      </w:tcPr>
    </w:tblStylePr>
  </w:style>
  <w:style w:type="character" w:customStyle="1" w:styleId="DeltaViewInsertion">
    <w:name w:val="DeltaView Insertion"/>
    <w:rsid w:val="005F6300"/>
    <w:rPr>
      <w:color w:val="0000FF"/>
      <w:spacing w:val="0"/>
      <w:u w:val="double"/>
    </w:rPr>
  </w:style>
  <w:style w:type="character" w:customStyle="1" w:styleId="DeltaViewMoveDestination">
    <w:name w:val="DeltaView Move Destination"/>
    <w:rsid w:val="005F6300"/>
    <w:rPr>
      <w:color w:val="00C000"/>
      <w:spacing w:val="0"/>
      <w:u w:val="double"/>
    </w:rPr>
  </w:style>
  <w:style w:type="character" w:customStyle="1" w:styleId="StyleStyle1Complex12ptLatinItalicChar">
    <w:name w:val="Style Style1 + (Complex) 12 pt (Latin) Italic Char"/>
    <w:rsid w:val="005F6300"/>
    <w:rPr>
      <w:rFonts w:ascii="Arial" w:hAnsi="Arial" w:cs="Times New Roman"/>
      <w:b/>
      <w:i/>
      <w:sz w:val="24"/>
      <w:szCs w:val="24"/>
      <w:lang w:val="es-ES" w:eastAsia="es-ES" w:bidi="ar-SA"/>
    </w:rPr>
  </w:style>
  <w:style w:type="character" w:customStyle="1" w:styleId="CarCar8">
    <w:name w:val="Car Car8"/>
    <w:rsid w:val="005F6300"/>
    <w:rPr>
      <w:rFonts w:cs="Times New Roman"/>
      <w:lang w:val="es-ES" w:eastAsia="es-ES" w:bidi="ar-SA"/>
    </w:rPr>
  </w:style>
  <w:style w:type="character" w:styleId="MquinadeescribirHTML">
    <w:name w:val="HTML Typewriter"/>
    <w:rsid w:val="005F6300"/>
    <w:rPr>
      <w:rFonts w:ascii="Arial Unicode MS" w:eastAsia="Arial Unicode MS" w:hAnsi="Arial Unicode MS" w:cs="Arial Unicode MS"/>
      <w:sz w:val="20"/>
      <w:szCs w:val="20"/>
    </w:rPr>
  </w:style>
  <w:style w:type="character" w:customStyle="1" w:styleId="style3">
    <w:name w:val="style3"/>
    <w:rsid w:val="005F6300"/>
    <w:rPr>
      <w:rFonts w:cs="Times New Roman"/>
      <w:shd w:val="clear" w:color="auto" w:fill="FFFFFF"/>
    </w:rPr>
  </w:style>
  <w:style w:type="character" w:customStyle="1" w:styleId="DeltaViewDeletion">
    <w:name w:val="DeltaView Deletion"/>
    <w:rsid w:val="005F6300"/>
    <w:rPr>
      <w:strike/>
      <w:color w:val="FF0000"/>
      <w:spacing w:val="0"/>
    </w:rPr>
  </w:style>
  <w:style w:type="character" w:customStyle="1" w:styleId="paraChar">
    <w:name w:val="para Char"/>
    <w:rsid w:val="005F6300"/>
    <w:rPr>
      <w:rFonts w:cs="Times New Roman"/>
      <w:sz w:val="22"/>
      <w:lang w:val="en-US" w:eastAsia="en-US" w:bidi="ar-SA"/>
    </w:rPr>
  </w:style>
  <w:style w:type="character" w:styleId="Nmerodelnea">
    <w:name w:val="line number"/>
    <w:rsid w:val="005F6300"/>
    <w:rPr>
      <w:rFonts w:cs="Times New Roman"/>
    </w:rPr>
  </w:style>
  <w:style w:type="character" w:customStyle="1" w:styleId="DesignacinChar">
    <w:name w:val="Designación Char"/>
    <w:rsid w:val="005F6300"/>
    <w:rPr>
      <w:rFonts w:ascii="Arial" w:hAnsi="Arial" w:cs="Arial"/>
      <w:b/>
      <w:bCs/>
      <w:kern w:val="32"/>
      <w:sz w:val="32"/>
      <w:szCs w:val="32"/>
    </w:rPr>
  </w:style>
  <w:style w:type="character" w:customStyle="1" w:styleId="LibroChar">
    <w:name w:val="Libro Char"/>
    <w:rsid w:val="005F6300"/>
    <w:rPr>
      <w:rFonts w:ascii="Arial" w:hAnsi="Arial" w:cs="Arial"/>
      <w:b/>
      <w:bCs/>
      <w:i/>
      <w:iCs/>
      <w:sz w:val="28"/>
      <w:szCs w:val="28"/>
      <w:lang w:val="en-US"/>
    </w:rPr>
  </w:style>
  <w:style w:type="character" w:customStyle="1" w:styleId="ParteChar">
    <w:name w:val="Parte Char"/>
    <w:rsid w:val="005F6300"/>
    <w:rPr>
      <w:rFonts w:ascii="Arial" w:hAnsi="Arial" w:cs="Arial"/>
      <w:b/>
      <w:bCs/>
      <w:lang w:val="es-ES_tradnl" w:eastAsia="es-ES"/>
    </w:rPr>
  </w:style>
  <w:style w:type="character" w:customStyle="1" w:styleId="ttuloChar">
    <w:name w:val="título Char"/>
    <w:rsid w:val="005F6300"/>
    <w:rPr>
      <w:rFonts w:ascii="Garamond MT" w:hAnsi="Garamond MT" w:cs="Times New Roman"/>
      <w:sz w:val="24"/>
      <w:szCs w:val="24"/>
      <w:lang w:val="en-GB" w:eastAsia="es-ES"/>
    </w:rPr>
  </w:style>
  <w:style w:type="character" w:customStyle="1" w:styleId="EncabezadosChar">
    <w:name w:val="Encabezados Char"/>
    <w:rsid w:val="005F6300"/>
    <w:rPr>
      <w:rFonts w:ascii="Amerigo BT" w:hAnsi="Amerigo BT" w:cs="Times New Roman"/>
      <w:b/>
      <w:smallCaps/>
      <w:spacing w:val="20"/>
      <w:sz w:val="20"/>
      <w:szCs w:val="20"/>
      <w:lang w:eastAsia="es-ES"/>
    </w:rPr>
  </w:style>
  <w:style w:type="character" w:customStyle="1" w:styleId="SangradetindependienteChar">
    <w:name w:val="Sangría de t. independiente Char"/>
    <w:rsid w:val="005F6300"/>
    <w:rPr>
      <w:rFonts w:ascii="Arial" w:hAnsi="Arial" w:cs="Arial"/>
      <w:sz w:val="20"/>
      <w:szCs w:val="20"/>
      <w:lang w:val="es-ES_tradnl" w:eastAsia="es-ES"/>
    </w:rPr>
  </w:style>
  <w:style w:type="character" w:customStyle="1" w:styleId="Fuentedeencabezadopredeter">
    <w:name w:val="Fuente de encabezado predeter."/>
    <w:rsid w:val="005F6300"/>
  </w:style>
  <w:style w:type="character" w:customStyle="1" w:styleId="EquationCaption">
    <w:name w:val="_Equation Caption"/>
    <w:rsid w:val="005F6300"/>
  </w:style>
  <w:style w:type="character" w:customStyle="1" w:styleId="Tcnico3">
    <w:name w:val="TÀ)Àcnico 3"/>
    <w:rsid w:val="005F6300"/>
    <w:rPr>
      <w:rFonts w:ascii="Univers" w:hAnsi="Univers" w:cs="Times New Roman"/>
      <w:sz w:val="18"/>
      <w:lang w:val="en-US"/>
    </w:rPr>
  </w:style>
  <w:style w:type="paragraph" w:customStyle="1" w:styleId="CM1">
    <w:name w:val="CM1"/>
    <w:basedOn w:val="Default"/>
    <w:next w:val="Default"/>
    <w:rsid w:val="005F6300"/>
    <w:pPr>
      <w:spacing w:line="248" w:lineRule="atLeast"/>
      <w:jc w:val="left"/>
      <w:textAlignment w:val="auto"/>
    </w:pPr>
    <w:rPr>
      <w:rFonts w:eastAsia="Calibri" w:cs="Arial"/>
      <w:color w:val="auto"/>
      <w:lang w:val="es-MX" w:eastAsia="es-MX"/>
    </w:rPr>
  </w:style>
  <w:style w:type="paragraph" w:customStyle="1" w:styleId="CM8">
    <w:name w:val="CM8"/>
    <w:basedOn w:val="Default"/>
    <w:next w:val="Default"/>
    <w:rsid w:val="005F6300"/>
    <w:pPr>
      <w:spacing w:line="240" w:lineRule="auto"/>
      <w:jc w:val="left"/>
      <w:textAlignment w:val="auto"/>
    </w:pPr>
    <w:rPr>
      <w:rFonts w:eastAsia="Calibri" w:cs="Arial"/>
      <w:color w:val="auto"/>
      <w:lang w:val="es-MX" w:eastAsia="es-MX"/>
    </w:rPr>
  </w:style>
  <w:style w:type="paragraph" w:customStyle="1" w:styleId="CM9">
    <w:name w:val="CM9"/>
    <w:basedOn w:val="Default"/>
    <w:next w:val="Default"/>
    <w:rsid w:val="005F6300"/>
    <w:pPr>
      <w:spacing w:line="240" w:lineRule="auto"/>
      <w:jc w:val="left"/>
      <w:textAlignment w:val="auto"/>
    </w:pPr>
    <w:rPr>
      <w:rFonts w:eastAsia="Calibri" w:cs="Arial"/>
      <w:color w:val="auto"/>
      <w:lang w:val="es-MX" w:eastAsia="es-MX"/>
    </w:rPr>
  </w:style>
  <w:style w:type="numbering" w:customStyle="1" w:styleId="Sinlista1">
    <w:name w:val="Sin lista1"/>
    <w:next w:val="Sinlista"/>
    <w:uiPriority w:val="99"/>
    <w:semiHidden/>
    <w:unhideWhenUsed/>
    <w:rsid w:val="005F6300"/>
  </w:style>
  <w:style w:type="table" w:customStyle="1" w:styleId="Tablaconcuadrcula1">
    <w:name w:val="Tabla con cuadrícula1"/>
    <w:basedOn w:val="Tablanormal"/>
    <w:next w:val="Tablaconcuadrcula"/>
    <w:uiPriority w:val="99"/>
    <w:rsid w:val="005F6300"/>
    <w:rPr>
      <w:rFonts w:ascii="Calibri" w:hAnsi="Calibri"/>
      <w:lang w:val="es-ES"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omanos0">
    <w:name w:val="romanos"/>
    <w:basedOn w:val="Normal"/>
    <w:uiPriority w:val="99"/>
    <w:semiHidden/>
    <w:rsid w:val="005F6300"/>
    <w:pPr>
      <w:spacing w:after="101" w:line="216" w:lineRule="atLeast"/>
      <w:ind w:left="720" w:hanging="432"/>
      <w:jc w:val="both"/>
    </w:pPr>
    <w:rPr>
      <w:rFonts w:ascii="Arial" w:eastAsia="Calibri" w:hAnsi="Arial" w:cs="Arial"/>
      <w:sz w:val="18"/>
      <w:szCs w:val="18"/>
    </w:rPr>
  </w:style>
  <w:style w:type="paragraph" w:customStyle="1" w:styleId="inciso0">
    <w:name w:val="inciso"/>
    <w:basedOn w:val="Normal"/>
    <w:uiPriority w:val="99"/>
    <w:semiHidden/>
    <w:rsid w:val="005F6300"/>
    <w:pPr>
      <w:spacing w:after="101" w:line="216" w:lineRule="atLeast"/>
      <w:ind w:left="1152" w:hanging="432"/>
      <w:jc w:val="both"/>
    </w:pPr>
    <w:rPr>
      <w:rFonts w:ascii="Arial" w:eastAsia="Calibri" w:hAnsi="Arial" w:cs="Arial"/>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F835-6095-4EBC-B942-57C3704E7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9668</Words>
  <Characters>53176</Characters>
  <Application>Microsoft Office Word</Application>
  <DocSecurity>0</DocSecurity>
  <Lines>443</Lines>
  <Paragraphs>125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___</Company>
  <LinksUpToDate>false</LinksUpToDate>
  <CharactersWithSpaces>62719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_</dc:creator>
  <cp:lastModifiedBy>Evaristo Ivan Angeles Zermeno</cp:lastModifiedBy>
  <cp:revision>10</cp:revision>
  <cp:lastPrinted>2011-02-11T19:15:00Z</cp:lastPrinted>
  <dcterms:created xsi:type="dcterms:W3CDTF">2012-06-29T13:34:00Z</dcterms:created>
  <dcterms:modified xsi:type="dcterms:W3CDTF">2012-06-29T22:01:00Z</dcterms:modified>
</cp:coreProperties>
</file>